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85FA43" w14:textId="77777777" w:rsidR="005A708B" w:rsidRDefault="006A37E5" w:rsidP="00F93976">
      <w:pPr>
        <w:pStyle w:val="Title"/>
        <w:ind w:hanging="288"/>
        <w:rPr>
          <w:lang w:val="en-US"/>
        </w:rPr>
      </w:pPr>
      <w:r>
        <w:rPr>
          <w:noProof/>
          <w:lang w:val="en-US" w:eastAsia="en-US"/>
        </w:rPr>
        <w:drawing>
          <wp:inline distT="0" distB="0" distL="0" distR="0" wp14:anchorId="01CC3FD6" wp14:editId="13B9945D">
            <wp:extent cx="2209800" cy="6762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09800" cy="676275"/>
                    </a:xfrm>
                    <a:prstGeom prst="rect">
                      <a:avLst/>
                    </a:prstGeom>
                    <a:noFill/>
                    <a:ln>
                      <a:noFill/>
                    </a:ln>
                  </pic:spPr>
                </pic:pic>
              </a:graphicData>
            </a:graphic>
          </wp:inline>
        </w:drawing>
      </w:r>
    </w:p>
    <w:p w14:paraId="13DEACE4" w14:textId="77777777" w:rsidR="005A708B" w:rsidRDefault="005A708B" w:rsidP="00F93976">
      <w:pPr>
        <w:pStyle w:val="Title"/>
        <w:ind w:hanging="288"/>
        <w:rPr>
          <w:lang w:val="en-US"/>
        </w:rPr>
      </w:pPr>
    </w:p>
    <w:p w14:paraId="5F0215CF" w14:textId="4242CF41" w:rsidR="000A123D" w:rsidRDefault="0069098D" w:rsidP="00F93976">
      <w:pPr>
        <w:pStyle w:val="Title"/>
        <w:ind w:hanging="288"/>
        <w:rPr>
          <w:lang w:val="en-US"/>
        </w:rPr>
      </w:pPr>
      <w:r w:rsidRPr="00C35703">
        <w:rPr>
          <w:lang w:val="en-US"/>
        </w:rPr>
        <w:t xml:space="preserve">CREDIT </w:t>
      </w:r>
      <w:r w:rsidR="00C35703" w:rsidRPr="00C35703">
        <w:rPr>
          <w:lang w:val="en-US"/>
        </w:rPr>
        <w:t xml:space="preserve">ANALYST </w:t>
      </w:r>
      <w:r w:rsidR="00891FFF">
        <w:rPr>
          <w:lang w:val="en-US"/>
        </w:rPr>
        <w:t>II</w:t>
      </w:r>
      <w:r w:rsidR="0044605E">
        <w:rPr>
          <w:lang w:val="en-US"/>
        </w:rPr>
        <w:t xml:space="preserve"> </w:t>
      </w:r>
    </w:p>
    <w:p w14:paraId="609B646B" w14:textId="479574EB" w:rsidR="00774684" w:rsidRPr="00C35703" w:rsidRDefault="000A123D" w:rsidP="00F93976">
      <w:pPr>
        <w:pStyle w:val="Title"/>
        <w:ind w:hanging="288"/>
        <w:rPr>
          <w:lang w:val="en-US"/>
        </w:rPr>
      </w:pPr>
      <w:r>
        <w:rPr>
          <w:lang w:val="en-US"/>
        </w:rPr>
        <w:t>Y</w:t>
      </w:r>
      <w:r w:rsidR="006A7ADA">
        <w:rPr>
          <w:lang w:val="en-US"/>
        </w:rPr>
        <w:t>ears</w:t>
      </w:r>
      <w:r>
        <w:rPr>
          <w:lang w:val="en-US"/>
        </w:rPr>
        <w:t xml:space="preserve"> Exp. </w:t>
      </w:r>
      <w:r w:rsidR="0044605E">
        <w:rPr>
          <w:lang w:val="en-US"/>
        </w:rPr>
        <w:t>(</w:t>
      </w:r>
      <w:r w:rsidR="005A708B">
        <w:rPr>
          <w:lang w:val="en-US"/>
        </w:rPr>
        <w:t>2</w:t>
      </w:r>
      <w:r w:rsidR="0044605E" w:rsidRPr="005A708B">
        <w:rPr>
          <w:lang w:val="en-US"/>
        </w:rPr>
        <w:t>-</w:t>
      </w:r>
      <w:r w:rsidR="00B43995">
        <w:rPr>
          <w:lang w:val="en-US"/>
        </w:rPr>
        <w:t>5</w:t>
      </w:r>
      <w:r w:rsidR="0044605E" w:rsidRPr="005A708B">
        <w:rPr>
          <w:lang w:val="en-US"/>
        </w:rPr>
        <w:t xml:space="preserve"> Years</w:t>
      </w:r>
      <w:r w:rsidR="00C35703" w:rsidRPr="00C35703">
        <w:rPr>
          <w:lang w:val="en-US"/>
        </w:rPr>
        <w:t>)</w:t>
      </w:r>
    </w:p>
    <w:p w14:paraId="4468428D" w14:textId="77777777" w:rsidR="00C35703" w:rsidRPr="00C35703" w:rsidRDefault="00C35703" w:rsidP="00F93976">
      <w:pPr>
        <w:pStyle w:val="Title"/>
        <w:ind w:hanging="288"/>
        <w:rPr>
          <w:lang w:val="en-US"/>
        </w:rPr>
      </w:pPr>
      <w:r w:rsidRPr="00C35703">
        <w:rPr>
          <w:lang w:val="en-US"/>
        </w:rPr>
        <w:t xml:space="preserve">Salary Grade </w:t>
      </w:r>
      <w:r w:rsidR="005A708B">
        <w:rPr>
          <w:lang w:val="en-US"/>
        </w:rPr>
        <w:t>7</w:t>
      </w:r>
    </w:p>
    <w:p w14:paraId="6ECDE15A" w14:textId="77777777" w:rsidR="0069098D" w:rsidRPr="007960EA" w:rsidRDefault="0069098D" w:rsidP="00C35703">
      <w:pPr>
        <w:pStyle w:val="Heading2"/>
        <w:rPr>
          <w:szCs w:val="22"/>
        </w:rPr>
      </w:pPr>
    </w:p>
    <w:p w14:paraId="6B4B3A7F" w14:textId="77777777" w:rsidR="0069098D" w:rsidRPr="007960EA" w:rsidRDefault="007960EA" w:rsidP="007960EA">
      <w:pPr>
        <w:pStyle w:val="Heading2"/>
        <w:ind w:left="-360"/>
        <w:rPr>
          <w:b w:val="0"/>
          <w:szCs w:val="22"/>
        </w:rPr>
      </w:pPr>
      <w:r>
        <w:rPr>
          <w:b w:val="0"/>
          <w:szCs w:val="22"/>
        </w:rPr>
        <w:t>Since its inception in 1973</w:t>
      </w:r>
      <w:r w:rsidR="0069098D" w:rsidRPr="007960EA">
        <w:rPr>
          <w:b w:val="0"/>
          <w:szCs w:val="22"/>
        </w:rPr>
        <w:t xml:space="preserve">, the owners and management of </w:t>
      </w:r>
      <w:r w:rsidR="003C4AC8">
        <w:rPr>
          <w:b w:val="0"/>
          <w:szCs w:val="22"/>
        </w:rPr>
        <w:t xml:space="preserve">NBT </w:t>
      </w:r>
      <w:r w:rsidR="0069098D" w:rsidRPr="007960EA">
        <w:rPr>
          <w:b w:val="0"/>
          <w:szCs w:val="22"/>
        </w:rPr>
        <w:t xml:space="preserve">have maintained the same </w:t>
      </w:r>
      <w:proofErr w:type="gramStart"/>
      <w:r w:rsidR="0069098D" w:rsidRPr="007960EA">
        <w:rPr>
          <w:b w:val="0"/>
          <w:szCs w:val="22"/>
        </w:rPr>
        <w:t>long term</w:t>
      </w:r>
      <w:proofErr w:type="gramEnd"/>
      <w:r w:rsidR="0069098D" w:rsidRPr="007960EA">
        <w:rPr>
          <w:b w:val="0"/>
          <w:szCs w:val="22"/>
        </w:rPr>
        <w:t xml:space="preserve"> vision for the bank. We are a locally owned, independent, community bank that intends on providing prompt, courteous service to our customers, and looks to establish </w:t>
      </w:r>
      <w:proofErr w:type="gramStart"/>
      <w:r w:rsidR="0069098D" w:rsidRPr="007960EA">
        <w:rPr>
          <w:b w:val="0"/>
          <w:szCs w:val="22"/>
        </w:rPr>
        <w:t>long term</w:t>
      </w:r>
      <w:proofErr w:type="gramEnd"/>
      <w:r w:rsidR="0069098D" w:rsidRPr="007960EA">
        <w:rPr>
          <w:b w:val="0"/>
          <w:szCs w:val="22"/>
        </w:rPr>
        <w:t xml:space="preserve"> relationships with those we serve.</w:t>
      </w:r>
    </w:p>
    <w:p w14:paraId="400FFD44" w14:textId="77777777" w:rsidR="0069098D" w:rsidRPr="007960EA" w:rsidRDefault="0069098D" w:rsidP="007960EA">
      <w:pPr>
        <w:pStyle w:val="Heading2"/>
        <w:ind w:left="-360"/>
        <w:rPr>
          <w:b w:val="0"/>
          <w:szCs w:val="22"/>
        </w:rPr>
      </w:pPr>
    </w:p>
    <w:p w14:paraId="780A275D" w14:textId="77777777" w:rsidR="002E655B" w:rsidRPr="002E655B" w:rsidRDefault="002E655B" w:rsidP="002E655B">
      <w:pPr>
        <w:pStyle w:val="Heading2"/>
        <w:ind w:left="-360"/>
        <w:rPr>
          <w:b w:val="0"/>
          <w:bCs w:val="0"/>
          <w:szCs w:val="22"/>
        </w:rPr>
      </w:pPr>
      <w:r w:rsidRPr="002E655B">
        <w:rPr>
          <w:b w:val="0"/>
          <w:bCs w:val="0"/>
          <w:szCs w:val="22"/>
        </w:rPr>
        <w:t>NBT is a community bank, which means we believe in serving and supporting the markets where we are located.  NBT strongly encourages all employees to take an active role in the communities they serve.  There will be multiple opportunities throughout the year where NBT will ask for employee volunteers to help at events the bank has sponsored.  These are great opportunities for NBT employees to serve our communities, while also spreading NBT’s brand.  NBT also has a Community Involvement Program, where employees can earn additional PTO by volunteering at qualified events.</w:t>
      </w:r>
    </w:p>
    <w:p w14:paraId="389525B4" w14:textId="77777777" w:rsidR="002E655B" w:rsidRPr="002E655B" w:rsidRDefault="002E655B" w:rsidP="002E655B">
      <w:pPr>
        <w:pStyle w:val="Heading2"/>
        <w:ind w:left="-360"/>
        <w:rPr>
          <w:b w:val="0"/>
          <w:bCs w:val="0"/>
          <w:szCs w:val="22"/>
        </w:rPr>
      </w:pPr>
    </w:p>
    <w:p w14:paraId="63639284" w14:textId="77777777" w:rsidR="0069098D" w:rsidRPr="00745654" w:rsidRDefault="0069098D" w:rsidP="0080056C">
      <w:pPr>
        <w:ind w:left="-360"/>
        <w:jc w:val="both"/>
        <w:rPr>
          <w:sz w:val="22"/>
          <w:szCs w:val="22"/>
        </w:rPr>
      </w:pPr>
      <w:r w:rsidRPr="00745654">
        <w:rPr>
          <w:b/>
          <w:sz w:val="22"/>
          <w:szCs w:val="22"/>
        </w:rPr>
        <w:t>Reports to</w:t>
      </w:r>
      <w:proofErr w:type="gramStart"/>
      <w:r w:rsidRPr="00745654">
        <w:rPr>
          <w:b/>
          <w:sz w:val="22"/>
          <w:szCs w:val="22"/>
        </w:rPr>
        <w:t>:</w:t>
      </w:r>
      <w:r w:rsidRPr="00745654">
        <w:rPr>
          <w:sz w:val="22"/>
          <w:szCs w:val="22"/>
        </w:rPr>
        <w:t xml:space="preserve"> </w:t>
      </w:r>
      <w:r w:rsidR="007960EA" w:rsidRPr="00745654">
        <w:rPr>
          <w:sz w:val="22"/>
          <w:szCs w:val="22"/>
        </w:rPr>
        <w:tab/>
      </w:r>
      <w:r w:rsidR="0080056C" w:rsidRPr="00745654">
        <w:rPr>
          <w:sz w:val="22"/>
          <w:szCs w:val="22"/>
        </w:rPr>
        <w:t>Credit</w:t>
      </w:r>
      <w:proofErr w:type="gramEnd"/>
      <w:r w:rsidR="0080056C" w:rsidRPr="00745654">
        <w:rPr>
          <w:sz w:val="22"/>
          <w:szCs w:val="22"/>
        </w:rPr>
        <w:t xml:space="preserve"> </w:t>
      </w:r>
      <w:r w:rsidR="00DC0B89">
        <w:rPr>
          <w:sz w:val="22"/>
          <w:szCs w:val="22"/>
        </w:rPr>
        <w:t>Department Manager</w:t>
      </w:r>
    </w:p>
    <w:p w14:paraId="7DF8B5C1" w14:textId="77777777" w:rsidR="0069098D" w:rsidRPr="00745654" w:rsidRDefault="0069098D" w:rsidP="007960EA">
      <w:pPr>
        <w:ind w:left="-360"/>
        <w:jc w:val="both"/>
        <w:rPr>
          <w:sz w:val="22"/>
          <w:szCs w:val="22"/>
        </w:rPr>
      </w:pPr>
      <w:r w:rsidRPr="00745654">
        <w:rPr>
          <w:b/>
          <w:sz w:val="22"/>
          <w:szCs w:val="22"/>
        </w:rPr>
        <w:t>Classification</w:t>
      </w:r>
      <w:proofErr w:type="gramStart"/>
      <w:r w:rsidRPr="00745654">
        <w:rPr>
          <w:b/>
          <w:sz w:val="22"/>
          <w:szCs w:val="22"/>
        </w:rPr>
        <w:t>:</w:t>
      </w:r>
      <w:r w:rsidRPr="00745654">
        <w:rPr>
          <w:sz w:val="22"/>
          <w:szCs w:val="22"/>
        </w:rPr>
        <w:t xml:space="preserve"> </w:t>
      </w:r>
      <w:r w:rsidR="007960EA" w:rsidRPr="00745654">
        <w:rPr>
          <w:sz w:val="22"/>
          <w:szCs w:val="22"/>
        </w:rPr>
        <w:tab/>
      </w:r>
      <w:r w:rsidRPr="00745654">
        <w:rPr>
          <w:sz w:val="22"/>
          <w:szCs w:val="22"/>
        </w:rPr>
        <w:t>Exempt</w:t>
      </w:r>
      <w:proofErr w:type="gramEnd"/>
    </w:p>
    <w:p w14:paraId="4961AB38" w14:textId="77777777" w:rsidR="0069098D" w:rsidRPr="00745654" w:rsidRDefault="0069098D" w:rsidP="007960EA">
      <w:pPr>
        <w:ind w:left="-360"/>
        <w:jc w:val="both"/>
        <w:rPr>
          <w:sz w:val="22"/>
          <w:szCs w:val="22"/>
        </w:rPr>
      </w:pPr>
    </w:p>
    <w:p w14:paraId="42F251CB" w14:textId="77777777" w:rsidR="00455E51" w:rsidRPr="00745654" w:rsidRDefault="0069098D" w:rsidP="007960EA">
      <w:pPr>
        <w:pStyle w:val="Heading2"/>
        <w:ind w:left="-360"/>
        <w:rPr>
          <w:szCs w:val="22"/>
        </w:rPr>
      </w:pPr>
      <w:r w:rsidRPr="00745654">
        <w:rPr>
          <w:szCs w:val="22"/>
        </w:rPr>
        <w:t>S</w:t>
      </w:r>
      <w:r w:rsidR="007960EA" w:rsidRPr="00745654">
        <w:rPr>
          <w:szCs w:val="22"/>
        </w:rPr>
        <w:t>ummary</w:t>
      </w:r>
    </w:p>
    <w:p w14:paraId="49092205" w14:textId="5B9B6DF7" w:rsidR="000A123D" w:rsidRPr="00745654" w:rsidRDefault="000A123D" w:rsidP="007960EA">
      <w:pPr>
        <w:tabs>
          <w:tab w:val="left" w:pos="-1080"/>
          <w:tab w:val="left" w:pos="-720"/>
          <w:tab w:val="left" w:pos="0"/>
          <w:tab w:val="left" w:pos="720"/>
          <w:tab w:val="left" w:pos="1260"/>
          <w:tab w:val="left" w:pos="2160"/>
        </w:tabs>
        <w:ind w:left="-360"/>
        <w:jc w:val="both"/>
        <w:rPr>
          <w:color w:val="000000"/>
          <w:sz w:val="22"/>
          <w:szCs w:val="22"/>
        </w:rPr>
      </w:pPr>
      <w:r>
        <w:rPr>
          <w:color w:val="000000"/>
          <w:sz w:val="22"/>
          <w:szCs w:val="22"/>
        </w:rPr>
        <w:t xml:space="preserve">The Credit Analyst II provides full service to Commercial Loan Officers through analyzing basic commercial loan requests, identifying strengths and weaknesses, providing recommendations, noting any deviations from the Commercial Loan Policy as appropriate, and </w:t>
      </w:r>
      <w:proofErr w:type="gramStart"/>
      <w:r>
        <w:rPr>
          <w:color w:val="000000"/>
          <w:sz w:val="22"/>
          <w:szCs w:val="22"/>
        </w:rPr>
        <w:t>provides</w:t>
      </w:r>
      <w:proofErr w:type="gramEnd"/>
      <w:r>
        <w:rPr>
          <w:color w:val="000000"/>
          <w:sz w:val="22"/>
          <w:szCs w:val="22"/>
        </w:rPr>
        <w:t xml:space="preserve"> loan monitoring services to the Lending Staff. </w:t>
      </w:r>
    </w:p>
    <w:p w14:paraId="4C2D8A65" w14:textId="77777777" w:rsidR="00481E84" w:rsidRPr="00745654" w:rsidRDefault="00481E84" w:rsidP="007960EA">
      <w:pPr>
        <w:tabs>
          <w:tab w:val="left" w:pos="-1080"/>
          <w:tab w:val="left" w:pos="-720"/>
          <w:tab w:val="left" w:pos="0"/>
          <w:tab w:val="left" w:pos="720"/>
          <w:tab w:val="left" w:pos="1260"/>
          <w:tab w:val="left" w:pos="2160"/>
        </w:tabs>
        <w:ind w:left="-360"/>
        <w:jc w:val="both"/>
        <w:rPr>
          <w:b/>
          <w:sz w:val="22"/>
          <w:szCs w:val="22"/>
        </w:rPr>
      </w:pPr>
    </w:p>
    <w:p w14:paraId="0A2326B4" w14:textId="77777777" w:rsidR="005A708B" w:rsidRPr="00745654" w:rsidRDefault="005A708B" w:rsidP="005A708B">
      <w:pPr>
        <w:tabs>
          <w:tab w:val="left" w:pos="-1080"/>
          <w:tab w:val="left" w:pos="-720"/>
          <w:tab w:val="left" w:pos="0"/>
          <w:tab w:val="left" w:pos="720"/>
          <w:tab w:val="left" w:pos="1260"/>
          <w:tab w:val="left" w:pos="2160"/>
        </w:tabs>
        <w:ind w:left="-360"/>
        <w:jc w:val="both"/>
        <w:rPr>
          <w:b/>
          <w:sz w:val="22"/>
          <w:szCs w:val="22"/>
        </w:rPr>
      </w:pPr>
      <w:r w:rsidRPr="00745654">
        <w:rPr>
          <w:b/>
          <w:sz w:val="22"/>
          <w:szCs w:val="22"/>
        </w:rPr>
        <w:t>Primary Responsibilities:</w:t>
      </w:r>
    </w:p>
    <w:p w14:paraId="6A4D3A5B" w14:textId="77777777" w:rsidR="007960EA" w:rsidRPr="00745654" w:rsidRDefault="007960EA" w:rsidP="007960EA">
      <w:pPr>
        <w:tabs>
          <w:tab w:val="left" w:pos="-1080"/>
          <w:tab w:val="left" w:pos="-720"/>
          <w:tab w:val="left" w:pos="0"/>
          <w:tab w:val="left" w:pos="720"/>
          <w:tab w:val="left" w:pos="1260"/>
          <w:tab w:val="left" w:pos="2160"/>
        </w:tabs>
        <w:ind w:left="-360"/>
        <w:jc w:val="both"/>
        <w:rPr>
          <w:sz w:val="22"/>
          <w:szCs w:val="22"/>
        </w:rPr>
      </w:pPr>
      <w:r w:rsidRPr="00745654">
        <w:rPr>
          <w:sz w:val="22"/>
          <w:szCs w:val="22"/>
        </w:rPr>
        <w:t xml:space="preserve">Reasonable </w:t>
      </w:r>
      <w:proofErr w:type="gramStart"/>
      <w:r w:rsidRPr="00745654">
        <w:rPr>
          <w:sz w:val="22"/>
          <w:szCs w:val="22"/>
        </w:rPr>
        <w:t>accommodations</w:t>
      </w:r>
      <w:proofErr w:type="gramEnd"/>
      <w:r w:rsidRPr="00745654">
        <w:rPr>
          <w:sz w:val="22"/>
          <w:szCs w:val="22"/>
        </w:rPr>
        <w:t xml:space="preserve"> may be made to enable individuals with disabilities to perform the essential functions.</w:t>
      </w:r>
    </w:p>
    <w:p w14:paraId="369D1868" w14:textId="64234B3E" w:rsidR="000A123D" w:rsidRDefault="000A123D" w:rsidP="007960EA">
      <w:pPr>
        <w:numPr>
          <w:ilvl w:val="0"/>
          <w:numId w:val="32"/>
        </w:numPr>
        <w:ind w:left="0"/>
        <w:jc w:val="both"/>
        <w:rPr>
          <w:sz w:val="22"/>
          <w:szCs w:val="22"/>
        </w:rPr>
      </w:pPr>
      <w:r>
        <w:rPr>
          <w:sz w:val="22"/>
          <w:szCs w:val="22"/>
        </w:rPr>
        <w:t xml:space="preserve">Analyzes financial statements (including performance ratios) of all levels of quality to develop initial assessment by identifying strengths and weaknesses as pertaining to borrower’s historical operating performance. </w:t>
      </w:r>
    </w:p>
    <w:p w14:paraId="4331459B" w14:textId="0E85F2D2" w:rsidR="000A123D" w:rsidRDefault="000A123D" w:rsidP="007960EA">
      <w:pPr>
        <w:numPr>
          <w:ilvl w:val="0"/>
          <w:numId w:val="32"/>
        </w:numPr>
        <w:ind w:left="0"/>
        <w:jc w:val="both"/>
        <w:rPr>
          <w:sz w:val="22"/>
          <w:szCs w:val="22"/>
        </w:rPr>
      </w:pPr>
      <w:r>
        <w:rPr>
          <w:sz w:val="22"/>
          <w:szCs w:val="22"/>
        </w:rPr>
        <w:t xml:space="preserve">Prepares written </w:t>
      </w:r>
      <w:r w:rsidR="0061149C">
        <w:rPr>
          <w:sz w:val="22"/>
          <w:szCs w:val="22"/>
        </w:rPr>
        <w:t>analysis</w:t>
      </w:r>
      <w:r>
        <w:rPr>
          <w:sz w:val="22"/>
          <w:szCs w:val="22"/>
        </w:rPr>
        <w:t xml:space="preserve"> which </w:t>
      </w:r>
      <w:proofErr w:type="gramStart"/>
      <w:r>
        <w:rPr>
          <w:sz w:val="22"/>
          <w:szCs w:val="22"/>
        </w:rPr>
        <w:t>include</w:t>
      </w:r>
      <w:proofErr w:type="gramEnd"/>
      <w:r>
        <w:rPr>
          <w:sz w:val="22"/>
          <w:szCs w:val="22"/>
        </w:rPr>
        <w:t>:</w:t>
      </w:r>
    </w:p>
    <w:p w14:paraId="5105B1CB" w14:textId="53786026" w:rsidR="000A123D" w:rsidRDefault="000A123D" w:rsidP="000A123D">
      <w:pPr>
        <w:numPr>
          <w:ilvl w:val="1"/>
          <w:numId w:val="32"/>
        </w:numPr>
        <w:jc w:val="both"/>
        <w:rPr>
          <w:sz w:val="22"/>
          <w:szCs w:val="22"/>
        </w:rPr>
      </w:pPr>
      <w:r>
        <w:rPr>
          <w:sz w:val="22"/>
          <w:szCs w:val="22"/>
        </w:rPr>
        <w:t xml:space="preserve">Credit investigation of the borrower and </w:t>
      </w:r>
      <w:r w:rsidR="00C25143">
        <w:rPr>
          <w:sz w:val="22"/>
          <w:szCs w:val="22"/>
        </w:rPr>
        <w:t>guarantors</w:t>
      </w:r>
      <w:r>
        <w:rPr>
          <w:sz w:val="22"/>
          <w:szCs w:val="22"/>
        </w:rPr>
        <w:t>;</w:t>
      </w:r>
    </w:p>
    <w:p w14:paraId="44DCA0A6" w14:textId="60E8A7B3" w:rsidR="000A123D" w:rsidRDefault="000A123D" w:rsidP="000A123D">
      <w:pPr>
        <w:numPr>
          <w:ilvl w:val="1"/>
          <w:numId w:val="32"/>
        </w:numPr>
        <w:jc w:val="both"/>
        <w:rPr>
          <w:sz w:val="22"/>
          <w:szCs w:val="22"/>
        </w:rPr>
      </w:pPr>
      <w:r>
        <w:rPr>
          <w:sz w:val="22"/>
          <w:szCs w:val="22"/>
        </w:rPr>
        <w:t>Economic and market conditions as they relate to the company, industry, and market area</w:t>
      </w:r>
    </w:p>
    <w:p w14:paraId="59790C43" w14:textId="5A3A9231" w:rsidR="000A123D" w:rsidRDefault="000A123D" w:rsidP="000A123D">
      <w:pPr>
        <w:numPr>
          <w:ilvl w:val="1"/>
          <w:numId w:val="32"/>
        </w:numPr>
        <w:jc w:val="both"/>
        <w:rPr>
          <w:sz w:val="22"/>
          <w:szCs w:val="22"/>
        </w:rPr>
      </w:pPr>
      <w:r>
        <w:rPr>
          <w:sz w:val="22"/>
          <w:szCs w:val="22"/>
        </w:rPr>
        <w:t xml:space="preserve">In-depth historical financial analysis, which may include communicating with the borrower’s accountant to gain a better understanding of the </w:t>
      </w:r>
      <w:r w:rsidR="0061149C">
        <w:rPr>
          <w:sz w:val="22"/>
          <w:szCs w:val="22"/>
        </w:rPr>
        <w:t>company’s</w:t>
      </w:r>
      <w:r>
        <w:rPr>
          <w:sz w:val="22"/>
          <w:szCs w:val="22"/>
        </w:rPr>
        <w:t xml:space="preserve"> accounting practices</w:t>
      </w:r>
    </w:p>
    <w:p w14:paraId="6AC6E96F" w14:textId="7D03C2FC" w:rsidR="000A123D" w:rsidRDefault="000A123D" w:rsidP="000A123D">
      <w:pPr>
        <w:numPr>
          <w:ilvl w:val="1"/>
          <w:numId w:val="32"/>
        </w:numPr>
        <w:jc w:val="both"/>
        <w:rPr>
          <w:sz w:val="22"/>
          <w:szCs w:val="22"/>
        </w:rPr>
      </w:pPr>
      <w:r>
        <w:rPr>
          <w:sz w:val="22"/>
          <w:szCs w:val="22"/>
        </w:rPr>
        <w:t>In-depth projection financial analysis, including the performance of “what if” scenarios that test the reasonableness of the projections</w:t>
      </w:r>
    </w:p>
    <w:p w14:paraId="2B496BA8" w14:textId="12F51C32" w:rsidR="000A123D" w:rsidRDefault="000A123D" w:rsidP="000A123D">
      <w:pPr>
        <w:numPr>
          <w:ilvl w:val="1"/>
          <w:numId w:val="32"/>
        </w:numPr>
        <w:jc w:val="both"/>
        <w:rPr>
          <w:sz w:val="22"/>
          <w:szCs w:val="22"/>
        </w:rPr>
      </w:pPr>
      <w:r>
        <w:rPr>
          <w:sz w:val="22"/>
          <w:szCs w:val="22"/>
        </w:rPr>
        <w:t>In-depth analysis of the secondary sources of repayment such as collateral</w:t>
      </w:r>
    </w:p>
    <w:p w14:paraId="79F986E6" w14:textId="3CF58879" w:rsidR="000A123D" w:rsidRDefault="000A123D" w:rsidP="000A123D">
      <w:pPr>
        <w:numPr>
          <w:ilvl w:val="1"/>
          <w:numId w:val="32"/>
        </w:numPr>
        <w:jc w:val="both"/>
        <w:rPr>
          <w:sz w:val="22"/>
          <w:szCs w:val="22"/>
        </w:rPr>
      </w:pPr>
      <w:r>
        <w:rPr>
          <w:sz w:val="22"/>
          <w:szCs w:val="22"/>
        </w:rPr>
        <w:t>In-depth analysis of a guarantor’s financial position</w:t>
      </w:r>
    </w:p>
    <w:p w14:paraId="18DA039B" w14:textId="4964B93F" w:rsidR="000A123D" w:rsidRDefault="000A123D" w:rsidP="000A123D">
      <w:pPr>
        <w:numPr>
          <w:ilvl w:val="1"/>
          <w:numId w:val="32"/>
        </w:numPr>
        <w:jc w:val="both"/>
        <w:rPr>
          <w:sz w:val="22"/>
          <w:szCs w:val="22"/>
        </w:rPr>
      </w:pPr>
      <w:r>
        <w:rPr>
          <w:sz w:val="22"/>
          <w:szCs w:val="22"/>
        </w:rPr>
        <w:t>Identifies borrower’s strengths and weaknesses</w:t>
      </w:r>
    </w:p>
    <w:p w14:paraId="392CABD4" w14:textId="77777777" w:rsidR="00C25143" w:rsidRDefault="000A123D" w:rsidP="00C25143">
      <w:pPr>
        <w:numPr>
          <w:ilvl w:val="1"/>
          <w:numId w:val="32"/>
        </w:numPr>
        <w:jc w:val="both"/>
        <w:rPr>
          <w:sz w:val="22"/>
          <w:szCs w:val="22"/>
        </w:rPr>
      </w:pPr>
      <w:r>
        <w:rPr>
          <w:sz w:val="22"/>
          <w:szCs w:val="22"/>
        </w:rPr>
        <w:t xml:space="preserve">Collects and maintains industry data; </w:t>
      </w:r>
      <w:proofErr w:type="gramStart"/>
      <w:r>
        <w:rPr>
          <w:sz w:val="22"/>
          <w:szCs w:val="22"/>
        </w:rPr>
        <w:t>researches</w:t>
      </w:r>
      <w:proofErr w:type="gramEnd"/>
      <w:r>
        <w:rPr>
          <w:sz w:val="22"/>
          <w:szCs w:val="22"/>
        </w:rPr>
        <w:t xml:space="preserve"> industry specific information from outside sources, including conversations with the borrower, industry publications, references from other banks, credit agencies, as well as accessing information through the internet</w:t>
      </w:r>
    </w:p>
    <w:p w14:paraId="01E16C35" w14:textId="50D5E7DB" w:rsidR="000A123D" w:rsidRPr="00C25143" w:rsidRDefault="000A123D" w:rsidP="001D2156">
      <w:pPr>
        <w:pStyle w:val="ListParagraph"/>
        <w:numPr>
          <w:ilvl w:val="0"/>
          <w:numId w:val="32"/>
        </w:numPr>
        <w:jc w:val="both"/>
      </w:pPr>
      <w:r w:rsidRPr="00C25143">
        <w:t xml:space="preserve">Attends Officers Loan Committee, Directors Loan Committee, and other loan/risk meetings. </w:t>
      </w:r>
    </w:p>
    <w:p w14:paraId="7324B169" w14:textId="0CD8B4D1" w:rsidR="000A123D" w:rsidRDefault="000A123D" w:rsidP="000A123D">
      <w:pPr>
        <w:numPr>
          <w:ilvl w:val="0"/>
          <w:numId w:val="32"/>
        </w:numPr>
        <w:jc w:val="both"/>
        <w:rPr>
          <w:sz w:val="22"/>
          <w:szCs w:val="22"/>
        </w:rPr>
      </w:pPr>
      <w:r>
        <w:rPr>
          <w:sz w:val="22"/>
          <w:szCs w:val="22"/>
        </w:rPr>
        <w:lastRenderedPageBreak/>
        <w:t>Participates in customer meetings as requested by officers (may require travel at times)</w:t>
      </w:r>
    </w:p>
    <w:p w14:paraId="0AA94D4C" w14:textId="5403E74B" w:rsidR="0061149C" w:rsidRDefault="0061149C" w:rsidP="0061149C">
      <w:pPr>
        <w:numPr>
          <w:ilvl w:val="0"/>
          <w:numId w:val="32"/>
        </w:numPr>
        <w:jc w:val="both"/>
        <w:rPr>
          <w:sz w:val="22"/>
          <w:szCs w:val="22"/>
        </w:rPr>
      </w:pPr>
      <w:r>
        <w:rPr>
          <w:sz w:val="22"/>
          <w:szCs w:val="22"/>
        </w:rPr>
        <w:t>Performs vehicle floor plan and other inspections with loan officers</w:t>
      </w:r>
    </w:p>
    <w:p w14:paraId="6D0B523E" w14:textId="46A34239" w:rsidR="0061149C" w:rsidRDefault="0061149C" w:rsidP="0061149C">
      <w:pPr>
        <w:numPr>
          <w:ilvl w:val="0"/>
          <w:numId w:val="32"/>
        </w:numPr>
        <w:jc w:val="both"/>
        <w:rPr>
          <w:sz w:val="22"/>
          <w:szCs w:val="22"/>
        </w:rPr>
      </w:pPr>
      <w:r>
        <w:rPr>
          <w:sz w:val="22"/>
          <w:szCs w:val="22"/>
        </w:rPr>
        <w:t>Process and establishes accountability pertaining to Commercial Loan Agreement requirements/Covenants</w:t>
      </w:r>
    </w:p>
    <w:p w14:paraId="6F9B7BFC" w14:textId="482CF150" w:rsidR="0061149C" w:rsidRDefault="0061149C" w:rsidP="0061149C">
      <w:pPr>
        <w:numPr>
          <w:ilvl w:val="0"/>
          <w:numId w:val="32"/>
        </w:numPr>
        <w:jc w:val="both"/>
        <w:rPr>
          <w:sz w:val="22"/>
          <w:szCs w:val="22"/>
        </w:rPr>
      </w:pPr>
      <w:r>
        <w:rPr>
          <w:sz w:val="22"/>
          <w:szCs w:val="22"/>
        </w:rPr>
        <w:t>Monitors periodic inspections pertaining to real estate constructions projects – loan advances versus project completions</w:t>
      </w:r>
    </w:p>
    <w:p w14:paraId="0558D09D" w14:textId="77777777" w:rsidR="0061149C" w:rsidRDefault="0061149C" w:rsidP="0061149C">
      <w:pPr>
        <w:jc w:val="both"/>
        <w:rPr>
          <w:sz w:val="22"/>
          <w:szCs w:val="22"/>
        </w:rPr>
      </w:pPr>
    </w:p>
    <w:p w14:paraId="2BC7B3AC" w14:textId="2366339A" w:rsidR="0061149C" w:rsidRPr="001D2156" w:rsidRDefault="0061149C" w:rsidP="001D2156">
      <w:pPr>
        <w:ind w:left="-360"/>
        <w:jc w:val="both"/>
        <w:rPr>
          <w:b/>
          <w:sz w:val="22"/>
          <w:szCs w:val="22"/>
        </w:rPr>
      </w:pPr>
      <w:r w:rsidRPr="001D2156">
        <w:rPr>
          <w:b/>
          <w:sz w:val="22"/>
          <w:szCs w:val="22"/>
        </w:rPr>
        <w:t>Qualifications</w:t>
      </w:r>
    </w:p>
    <w:p w14:paraId="42CD9649" w14:textId="757F4CC1" w:rsidR="003E4E4F" w:rsidRPr="001D2156" w:rsidRDefault="0061149C" w:rsidP="0061149C">
      <w:pPr>
        <w:pStyle w:val="ListParagraph"/>
        <w:numPr>
          <w:ilvl w:val="0"/>
          <w:numId w:val="39"/>
        </w:numPr>
        <w:jc w:val="both"/>
        <w:rPr>
          <w:rFonts w:ascii="Times New Roman" w:eastAsia="Times New Roman" w:hAnsi="Times New Roman"/>
        </w:rPr>
      </w:pPr>
      <w:proofErr w:type="gramStart"/>
      <w:r w:rsidRPr="001D2156">
        <w:rPr>
          <w:rFonts w:ascii="Times New Roman" w:eastAsia="Times New Roman" w:hAnsi="Times New Roman"/>
        </w:rPr>
        <w:t>Bachelor’s degree in Business</w:t>
      </w:r>
      <w:proofErr w:type="gramEnd"/>
      <w:r w:rsidRPr="001D2156">
        <w:rPr>
          <w:rFonts w:ascii="Times New Roman" w:eastAsia="Times New Roman" w:hAnsi="Times New Roman"/>
        </w:rPr>
        <w:t xml:space="preserve"> or related field required. Accounting or Finance degree with a minimum of 12 hours of accounting credits strongly preferred.</w:t>
      </w:r>
    </w:p>
    <w:p w14:paraId="5EFD5922" w14:textId="1494DC62" w:rsidR="0061149C" w:rsidRPr="001D2156" w:rsidRDefault="0061149C" w:rsidP="0061149C">
      <w:pPr>
        <w:pStyle w:val="ListParagraph"/>
        <w:numPr>
          <w:ilvl w:val="0"/>
          <w:numId w:val="39"/>
        </w:numPr>
        <w:jc w:val="both"/>
        <w:rPr>
          <w:rFonts w:ascii="Times New Roman" w:eastAsia="Times New Roman" w:hAnsi="Times New Roman"/>
        </w:rPr>
      </w:pPr>
      <w:r w:rsidRPr="001D2156">
        <w:rPr>
          <w:rFonts w:ascii="Times New Roman" w:eastAsia="Times New Roman" w:hAnsi="Times New Roman"/>
        </w:rPr>
        <w:t xml:space="preserve">2 to 5 years of experience in credit analysis required, preferably in commercial loans. </w:t>
      </w:r>
    </w:p>
    <w:p w14:paraId="42A34CCC" w14:textId="4B4F6319" w:rsidR="0061149C" w:rsidRPr="001D2156" w:rsidRDefault="0061149C" w:rsidP="0061149C">
      <w:pPr>
        <w:pStyle w:val="ListParagraph"/>
        <w:numPr>
          <w:ilvl w:val="0"/>
          <w:numId w:val="39"/>
        </w:numPr>
        <w:jc w:val="both"/>
        <w:rPr>
          <w:rFonts w:ascii="Times New Roman" w:eastAsia="Times New Roman" w:hAnsi="Times New Roman"/>
        </w:rPr>
      </w:pPr>
      <w:r w:rsidRPr="001D2156">
        <w:rPr>
          <w:rFonts w:ascii="Times New Roman" w:eastAsia="Times New Roman" w:hAnsi="Times New Roman"/>
        </w:rPr>
        <w:t xml:space="preserve">Excellent verbal, written and interpersonal communication skills. </w:t>
      </w:r>
    </w:p>
    <w:p w14:paraId="260A1EBE" w14:textId="7B1A52D2" w:rsidR="0061149C" w:rsidRPr="001D2156" w:rsidRDefault="0061149C" w:rsidP="0061149C">
      <w:pPr>
        <w:pStyle w:val="ListParagraph"/>
        <w:numPr>
          <w:ilvl w:val="0"/>
          <w:numId w:val="39"/>
        </w:numPr>
        <w:jc w:val="both"/>
        <w:rPr>
          <w:rFonts w:ascii="Times New Roman" w:eastAsia="Times New Roman" w:hAnsi="Times New Roman"/>
        </w:rPr>
      </w:pPr>
      <w:r w:rsidRPr="001D2156">
        <w:rPr>
          <w:rFonts w:ascii="Times New Roman" w:eastAsia="Times New Roman" w:hAnsi="Times New Roman"/>
        </w:rPr>
        <w:t xml:space="preserve">Excellent analytical, time management, organizational and problem-solving skills with the ability to multi-task and work in a deadline-driven environment. </w:t>
      </w:r>
    </w:p>
    <w:p w14:paraId="07840CC9" w14:textId="26A0FB0A" w:rsidR="00CB47CA" w:rsidRPr="00C25143" w:rsidRDefault="0061149C" w:rsidP="001D2156">
      <w:pPr>
        <w:pStyle w:val="ListParagraph"/>
        <w:numPr>
          <w:ilvl w:val="0"/>
          <w:numId w:val="39"/>
        </w:numPr>
        <w:jc w:val="both"/>
      </w:pPr>
      <w:r w:rsidRPr="00C25143">
        <w:rPr>
          <w:rFonts w:ascii="Times New Roman" w:eastAsia="Times New Roman" w:hAnsi="Times New Roman"/>
        </w:rPr>
        <w:t>Must be self-</w:t>
      </w:r>
      <w:r w:rsidR="00C25143" w:rsidRPr="00C25143">
        <w:rPr>
          <w:rFonts w:ascii="Times New Roman" w:eastAsia="Times New Roman" w:hAnsi="Times New Roman"/>
        </w:rPr>
        <w:t>motivated</w:t>
      </w:r>
      <w:r w:rsidRPr="00C25143">
        <w:rPr>
          <w:rFonts w:ascii="Times New Roman" w:eastAsia="Times New Roman" w:hAnsi="Times New Roman"/>
        </w:rPr>
        <w:t xml:space="preserve"> with strong initiative, accountability, and attention to detail.</w:t>
      </w:r>
    </w:p>
    <w:p w14:paraId="3E0E38F9" w14:textId="77777777" w:rsidR="00CB47CA" w:rsidRDefault="00CB47CA">
      <w:pPr>
        <w:pStyle w:val="ListParagraph"/>
        <w:numPr>
          <w:ilvl w:val="0"/>
          <w:numId w:val="39"/>
        </w:numPr>
        <w:jc w:val="both"/>
        <w:rPr>
          <w:rFonts w:ascii="Times New Roman" w:eastAsia="Times New Roman" w:hAnsi="Times New Roman"/>
        </w:rPr>
      </w:pPr>
      <w:r w:rsidRPr="001D2156">
        <w:rPr>
          <w:rFonts w:ascii="Times New Roman" w:eastAsia="Times New Roman" w:hAnsi="Times New Roman"/>
        </w:rPr>
        <w:t>Working knowledge of commercial law, particularly as it relates to secured transactions, federal and state banking laws related to lending preferred.</w:t>
      </w:r>
    </w:p>
    <w:p w14:paraId="19B84F49" w14:textId="0542D93E" w:rsidR="00481E84" w:rsidRDefault="00CB47CA">
      <w:pPr>
        <w:pStyle w:val="ListParagraph"/>
        <w:numPr>
          <w:ilvl w:val="0"/>
          <w:numId w:val="39"/>
        </w:numPr>
        <w:jc w:val="both"/>
        <w:rPr>
          <w:rFonts w:ascii="Times New Roman" w:eastAsia="Times New Roman" w:hAnsi="Times New Roman"/>
        </w:rPr>
      </w:pPr>
      <w:r>
        <w:rPr>
          <w:rFonts w:ascii="Times New Roman" w:eastAsia="Times New Roman" w:hAnsi="Times New Roman"/>
        </w:rPr>
        <w:t>Ability</w:t>
      </w:r>
      <w:r w:rsidR="005E4681">
        <w:rPr>
          <w:rFonts w:ascii="Times New Roman" w:eastAsia="Times New Roman" w:hAnsi="Times New Roman"/>
        </w:rPr>
        <w:t xml:space="preserve"> to analyze the financial performance of assigned borrowers compared to covenant levels, industry standards, key competitors, borrower’s financial projections and historical performance. </w:t>
      </w:r>
    </w:p>
    <w:p w14:paraId="6E313D78" w14:textId="10F773D4" w:rsidR="005E4681" w:rsidRDefault="005E4681">
      <w:pPr>
        <w:pStyle w:val="ListParagraph"/>
        <w:numPr>
          <w:ilvl w:val="0"/>
          <w:numId w:val="39"/>
        </w:numPr>
        <w:jc w:val="both"/>
        <w:rPr>
          <w:rFonts w:ascii="Times New Roman" w:eastAsia="Times New Roman" w:hAnsi="Times New Roman"/>
        </w:rPr>
      </w:pPr>
      <w:r>
        <w:rPr>
          <w:rFonts w:ascii="Times New Roman" w:eastAsia="Times New Roman" w:hAnsi="Times New Roman"/>
        </w:rPr>
        <w:t>Proficient in Micro</w:t>
      </w:r>
      <w:r w:rsidR="001D2156">
        <w:rPr>
          <w:rFonts w:ascii="Times New Roman" w:eastAsia="Times New Roman" w:hAnsi="Times New Roman"/>
        </w:rPr>
        <w:t>soft</w:t>
      </w:r>
      <w:r>
        <w:rPr>
          <w:rFonts w:ascii="Times New Roman" w:eastAsia="Times New Roman" w:hAnsi="Times New Roman"/>
        </w:rPr>
        <w:t xml:space="preserve"> Suite of programs, </w:t>
      </w:r>
      <w:proofErr w:type="spellStart"/>
      <w:r>
        <w:rPr>
          <w:rFonts w:ascii="Times New Roman" w:eastAsia="Times New Roman" w:hAnsi="Times New Roman"/>
        </w:rPr>
        <w:t>SageWorks</w:t>
      </w:r>
      <w:proofErr w:type="spellEnd"/>
      <w:r>
        <w:rPr>
          <w:rFonts w:ascii="Times New Roman" w:eastAsia="Times New Roman" w:hAnsi="Times New Roman"/>
        </w:rPr>
        <w:t>, Cognos, model creation, data management, and internet research.</w:t>
      </w:r>
    </w:p>
    <w:p w14:paraId="0A67CAF3" w14:textId="0F565DDA" w:rsidR="005E4681" w:rsidRDefault="005E4681">
      <w:pPr>
        <w:pStyle w:val="ListParagraph"/>
        <w:numPr>
          <w:ilvl w:val="0"/>
          <w:numId w:val="39"/>
        </w:numPr>
        <w:jc w:val="both"/>
        <w:rPr>
          <w:rFonts w:ascii="Times New Roman" w:eastAsia="Times New Roman" w:hAnsi="Times New Roman"/>
        </w:rPr>
      </w:pPr>
      <w:r>
        <w:rPr>
          <w:rFonts w:ascii="Times New Roman" w:eastAsia="Times New Roman" w:hAnsi="Times New Roman"/>
        </w:rPr>
        <w:t xml:space="preserve">Strong understanding </w:t>
      </w:r>
      <w:proofErr w:type="gramStart"/>
      <w:r>
        <w:rPr>
          <w:rFonts w:ascii="Times New Roman" w:eastAsia="Times New Roman" w:hAnsi="Times New Roman"/>
        </w:rPr>
        <w:t>on</w:t>
      </w:r>
      <w:proofErr w:type="gramEnd"/>
      <w:r>
        <w:rPr>
          <w:rFonts w:ascii="Times New Roman" w:eastAsia="Times New Roman" w:hAnsi="Times New Roman"/>
        </w:rPr>
        <w:t xml:space="preserve"> the Bank’s loan policy and how to apply it.</w:t>
      </w:r>
    </w:p>
    <w:p w14:paraId="193F99F3" w14:textId="6AFEA8D6" w:rsidR="005E4681" w:rsidRDefault="005E4681">
      <w:pPr>
        <w:pStyle w:val="ListParagraph"/>
        <w:numPr>
          <w:ilvl w:val="0"/>
          <w:numId w:val="39"/>
        </w:numPr>
        <w:jc w:val="both"/>
        <w:rPr>
          <w:rFonts w:ascii="Times New Roman" w:eastAsia="Times New Roman" w:hAnsi="Times New Roman"/>
        </w:rPr>
      </w:pPr>
      <w:r>
        <w:rPr>
          <w:rFonts w:ascii="Times New Roman" w:eastAsia="Times New Roman" w:hAnsi="Times New Roman"/>
        </w:rPr>
        <w:t xml:space="preserve">Ability to complete complex board reports that the department is responsible for. </w:t>
      </w:r>
    </w:p>
    <w:p w14:paraId="13E563CD" w14:textId="4A7C5F8A" w:rsidR="005E4681" w:rsidRPr="005E3514" w:rsidRDefault="005E4681" w:rsidP="001D2156">
      <w:pPr>
        <w:pStyle w:val="ListParagraph"/>
        <w:numPr>
          <w:ilvl w:val="0"/>
          <w:numId w:val="39"/>
        </w:numPr>
        <w:jc w:val="both"/>
      </w:pPr>
      <w:r>
        <w:rPr>
          <w:rFonts w:ascii="Times New Roman" w:eastAsia="Times New Roman" w:hAnsi="Times New Roman"/>
        </w:rPr>
        <w:t>Ability to complete complex credit packages with minimal supervision.</w:t>
      </w:r>
    </w:p>
    <w:p w14:paraId="7E5F2D91" w14:textId="77777777" w:rsidR="00C43A02" w:rsidRPr="00745654" w:rsidRDefault="00C43A02" w:rsidP="001D2156">
      <w:pPr>
        <w:jc w:val="both"/>
        <w:rPr>
          <w:sz w:val="22"/>
          <w:szCs w:val="22"/>
        </w:rPr>
      </w:pPr>
    </w:p>
    <w:p w14:paraId="246402B9" w14:textId="77777777" w:rsidR="00E05707" w:rsidRPr="00745654" w:rsidRDefault="00E05707" w:rsidP="007960EA">
      <w:pPr>
        <w:ind w:left="-360"/>
        <w:jc w:val="both"/>
        <w:rPr>
          <w:b/>
          <w:sz w:val="22"/>
          <w:szCs w:val="22"/>
        </w:rPr>
      </w:pPr>
      <w:r w:rsidRPr="00745654">
        <w:rPr>
          <w:b/>
          <w:sz w:val="22"/>
          <w:szCs w:val="22"/>
        </w:rPr>
        <w:t>Work Environment</w:t>
      </w:r>
    </w:p>
    <w:p w14:paraId="2BC92E2D" w14:textId="4DD2FA70" w:rsidR="00E05707" w:rsidRPr="00745654" w:rsidRDefault="00E05707" w:rsidP="007960EA">
      <w:pPr>
        <w:ind w:left="-360"/>
        <w:jc w:val="both"/>
        <w:rPr>
          <w:sz w:val="22"/>
          <w:szCs w:val="22"/>
        </w:rPr>
      </w:pPr>
      <w:r w:rsidRPr="00745654">
        <w:rPr>
          <w:sz w:val="22"/>
          <w:szCs w:val="22"/>
        </w:rPr>
        <w:t>This job operates in a professional office environment.  This role routinely uses standard office equipment such as computers, phones, photocopiers, filing cabinets</w:t>
      </w:r>
      <w:r w:rsidR="00C25143">
        <w:rPr>
          <w:sz w:val="22"/>
          <w:szCs w:val="22"/>
        </w:rPr>
        <w:t>.</w:t>
      </w:r>
    </w:p>
    <w:p w14:paraId="5FFD4C50" w14:textId="77777777" w:rsidR="00E05707" w:rsidRPr="00745654" w:rsidRDefault="00E05707" w:rsidP="007960EA">
      <w:pPr>
        <w:ind w:left="-360"/>
        <w:jc w:val="both"/>
        <w:rPr>
          <w:sz w:val="22"/>
          <w:szCs w:val="22"/>
        </w:rPr>
      </w:pPr>
    </w:p>
    <w:p w14:paraId="13657C58" w14:textId="77777777" w:rsidR="00E05707" w:rsidRPr="00745654" w:rsidRDefault="00E05707" w:rsidP="007960EA">
      <w:pPr>
        <w:ind w:left="-360"/>
        <w:jc w:val="both"/>
        <w:rPr>
          <w:sz w:val="22"/>
          <w:szCs w:val="22"/>
        </w:rPr>
      </w:pPr>
      <w:r w:rsidRPr="00745654">
        <w:rPr>
          <w:b/>
          <w:sz w:val="22"/>
          <w:szCs w:val="22"/>
        </w:rPr>
        <w:t>Physical Demands</w:t>
      </w:r>
    </w:p>
    <w:p w14:paraId="3760094C" w14:textId="77777777" w:rsidR="00E05707" w:rsidRPr="00745654" w:rsidRDefault="00E05707" w:rsidP="007960EA">
      <w:pPr>
        <w:ind w:left="-360"/>
        <w:jc w:val="both"/>
        <w:rPr>
          <w:sz w:val="22"/>
          <w:szCs w:val="22"/>
        </w:rPr>
      </w:pPr>
      <w:r w:rsidRPr="00745654">
        <w:rPr>
          <w:sz w:val="22"/>
          <w:szCs w:val="22"/>
        </w:rPr>
        <w:t xml:space="preserve">The physical demands described here are representative of those that must be met </w:t>
      </w:r>
      <w:proofErr w:type="gramStart"/>
      <w:r w:rsidRPr="00745654">
        <w:rPr>
          <w:sz w:val="22"/>
          <w:szCs w:val="22"/>
        </w:rPr>
        <w:t>be</w:t>
      </w:r>
      <w:proofErr w:type="gramEnd"/>
      <w:r w:rsidRPr="00745654">
        <w:rPr>
          <w:sz w:val="22"/>
          <w:szCs w:val="22"/>
        </w:rPr>
        <w:t xml:space="preserve"> an employee to successfully perform the essential functions of this job.</w:t>
      </w:r>
    </w:p>
    <w:p w14:paraId="7A516D77" w14:textId="77777777" w:rsidR="00E05707" w:rsidRPr="00745654" w:rsidRDefault="00E05707" w:rsidP="007960EA">
      <w:pPr>
        <w:pStyle w:val="ListParagraph"/>
        <w:numPr>
          <w:ilvl w:val="0"/>
          <w:numId w:val="37"/>
        </w:numPr>
        <w:spacing w:after="0" w:line="240" w:lineRule="auto"/>
        <w:ind w:left="0"/>
        <w:jc w:val="both"/>
        <w:rPr>
          <w:rFonts w:ascii="Times New Roman" w:hAnsi="Times New Roman"/>
        </w:rPr>
      </w:pPr>
      <w:r w:rsidRPr="00745654">
        <w:rPr>
          <w:rFonts w:ascii="Times New Roman" w:hAnsi="Times New Roman"/>
        </w:rPr>
        <w:t>The employee will frequently sit or stand for extended periods of time and must be able to remain in a stationary position.</w:t>
      </w:r>
    </w:p>
    <w:p w14:paraId="20E16BAA" w14:textId="77777777" w:rsidR="00E05707" w:rsidRPr="00745654" w:rsidRDefault="00E05707" w:rsidP="007960EA">
      <w:pPr>
        <w:pStyle w:val="ListParagraph"/>
        <w:numPr>
          <w:ilvl w:val="0"/>
          <w:numId w:val="37"/>
        </w:numPr>
        <w:spacing w:after="0" w:line="240" w:lineRule="auto"/>
        <w:ind w:left="0"/>
        <w:jc w:val="both"/>
        <w:rPr>
          <w:rFonts w:ascii="Times New Roman" w:hAnsi="Times New Roman"/>
        </w:rPr>
      </w:pPr>
      <w:r w:rsidRPr="00745654">
        <w:rPr>
          <w:rFonts w:ascii="Times New Roman" w:hAnsi="Times New Roman"/>
        </w:rPr>
        <w:t>The employee will frequently move about inside the office setting to access office equipment, file cabinets, etc.</w:t>
      </w:r>
    </w:p>
    <w:p w14:paraId="02EC0EEF" w14:textId="77777777" w:rsidR="00E05707" w:rsidRPr="00745654" w:rsidRDefault="00E05707" w:rsidP="007960EA">
      <w:pPr>
        <w:pStyle w:val="ListParagraph"/>
        <w:numPr>
          <w:ilvl w:val="0"/>
          <w:numId w:val="37"/>
        </w:numPr>
        <w:spacing w:after="0" w:line="240" w:lineRule="auto"/>
        <w:ind w:left="0"/>
        <w:jc w:val="both"/>
        <w:rPr>
          <w:rFonts w:ascii="Times New Roman" w:hAnsi="Times New Roman"/>
        </w:rPr>
      </w:pPr>
      <w:r w:rsidRPr="00745654">
        <w:rPr>
          <w:rFonts w:ascii="Times New Roman" w:hAnsi="Times New Roman"/>
        </w:rPr>
        <w:t>The employee will frequently communicate and interact with bank staff and customers and must be able to exchange accurate information.</w:t>
      </w:r>
    </w:p>
    <w:p w14:paraId="3505A6D0" w14:textId="77777777" w:rsidR="00E05707" w:rsidRPr="00745654" w:rsidRDefault="00E05707" w:rsidP="007960EA">
      <w:pPr>
        <w:pStyle w:val="ListParagraph"/>
        <w:numPr>
          <w:ilvl w:val="0"/>
          <w:numId w:val="37"/>
        </w:numPr>
        <w:spacing w:after="0" w:line="240" w:lineRule="auto"/>
        <w:ind w:left="0"/>
        <w:jc w:val="both"/>
        <w:rPr>
          <w:rFonts w:ascii="Times New Roman" w:hAnsi="Times New Roman"/>
        </w:rPr>
      </w:pPr>
      <w:r w:rsidRPr="00745654">
        <w:rPr>
          <w:rFonts w:ascii="Times New Roman" w:hAnsi="Times New Roman"/>
        </w:rPr>
        <w:t>The employee will occasionally be required to move bank/office equipment weighing up to 50 pounds across premises.</w:t>
      </w:r>
    </w:p>
    <w:p w14:paraId="34DD580D" w14:textId="77777777" w:rsidR="0069098D" w:rsidRPr="00745654" w:rsidRDefault="0069098D" w:rsidP="007960EA">
      <w:pPr>
        <w:pStyle w:val="ListParagraph"/>
        <w:spacing w:after="0" w:line="240" w:lineRule="auto"/>
        <w:ind w:left="-360"/>
        <w:jc w:val="both"/>
        <w:rPr>
          <w:rFonts w:ascii="Times New Roman" w:hAnsi="Times New Roman"/>
        </w:rPr>
      </w:pPr>
    </w:p>
    <w:p w14:paraId="2A87B714" w14:textId="77777777" w:rsidR="0069098D" w:rsidRPr="00745654" w:rsidRDefault="0069098D" w:rsidP="007960EA">
      <w:pPr>
        <w:pStyle w:val="ListParagraph"/>
        <w:spacing w:after="0" w:line="240" w:lineRule="auto"/>
        <w:ind w:left="-360"/>
        <w:jc w:val="both"/>
        <w:rPr>
          <w:rFonts w:ascii="Times New Roman" w:hAnsi="Times New Roman"/>
          <w:b/>
        </w:rPr>
      </w:pPr>
      <w:r w:rsidRPr="00745654">
        <w:rPr>
          <w:rFonts w:ascii="Times New Roman" w:hAnsi="Times New Roman"/>
          <w:b/>
        </w:rPr>
        <w:t>Position Type</w:t>
      </w:r>
    </w:p>
    <w:p w14:paraId="33873144" w14:textId="77777777" w:rsidR="0069098D" w:rsidRPr="00745654" w:rsidRDefault="0069098D" w:rsidP="007960EA">
      <w:pPr>
        <w:pStyle w:val="ListParagraph"/>
        <w:spacing w:after="0" w:line="240" w:lineRule="auto"/>
        <w:ind w:left="-360"/>
        <w:jc w:val="both"/>
        <w:rPr>
          <w:rFonts w:ascii="Times New Roman" w:hAnsi="Times New Roman"/>
        </w:rPr>
      </w:pPr>
      <w:r w:rsidRPr="00745654">
        <w:rPr>
          <w:rFonts w:ascii="Times New Roman" w:hAnsi="Times New Roman"/>
        </w:rPr>
        <w:t>This is a full-time position.</w:t>
      </w:r>
    </w:p>
    <w:p w14:paraId="6479BD9D" w14:textId="77777777" w:rsidR="0069098D" w:rsidRPr="00745654" w:rsidRDefault="0069098D" w:rsidP="007960EA">
      <w:pPr>
        <w:pStyle w:val="ListParagraph"/>
        <w:spacing w:after="0" w:line="240" w:lineRule="auto"/>
        <w:ind w:left="-360"/>
        <w:jc w:val="both"/>
        <w:rPr>
          <w:rFonts w:ascii="Times New Roman" w:hAnsi="Times New Roman"/>
          <w:b/>
        </w:rPr>
      </w:pPr>
    </w:p>
    <w:p w14:paraId="2D6C2DEB" w14:textId="77777777" w:rsidR="0069098D" w:rsidRPr="00745654" w:rsidRDefault="0069098D" w:rsidP="007960EA">
      <w:pPr>
        <w:pStyle w:val="ListParagraph"/>
        <w:spacing w:after="0" w:line="240" w:lineRule="auto"/>
        <w:ind w:left="-360"/>
        <w:jc w:val="both"/>
        <w:rPr>
          <w:rFonts w:ascii="Times New Roman" w:hAnsi="Times New Roman"/>
          <w:b/>
        </w:rPr>
      </w:pPr>
      <w:r w:rsidRPr="00745654">
        <w:rPr>
          <w:rFonts w:ascii="Times New Roman" w:hAnsi="Times New Roman"/>
          <w:b/>
        </w:rPr>
        <w:t>Travel</w:t>
      </w:r>
    </w:p>
    <w:p w14:paraId="335FA329" w14:textId="3F822132" w:rsidR="0069098D" w:rsidRPr="005E4681" w:rsidRDefault="0069098D" w:rsidP="005E4681">
      <w:pPr>
        <w:pStyle w:val="ListParagraph"/>
        <w:spacing w:after="0" w:line="240" w:lineRule="auto"/>
        <w:ind w:left="-360"/>
        <w:jc w:val="both"/>
      </w:pPr>
      <w:r w:rsidRPr="00745654">
        <w:rPr>
          <w:rFonts w:ascii="Times New Roman" w:hAnsi="Times New Roman"/>
        </w:rPr>
        <w:t>Travel is primarily local during the business day, although some out-of-the-area and overnight travel may be expected</w:t>
      </w:r>
      <w:r w:rsidR="005E4681">
        <w:rPr>
          <w:rFonts w:ascii="Times New Roman" w:hAnsi="Times New Roman"/>
        </w:rPr>
        <w:t>.</w:t>
      </w:r>
    </w:p>
    <w:p w14:paraId="2FCD33BE" w14:textId="77777777" w:rsidR="00136075" w:rsidRPr="00745654" w:rsidRDefault="00136075" w:rsidP="001D2156">
      <w:pPr>
        <w:jc w:val="both"/>
        <w:rPr>
          <w:b/>
          <w:sz w:val="22"/>
          <w:szCs w:val="22"/>
        </w:rPr>
      </w:pPr>
    </w:p>
    <w:p w14:paraId="6E46CA33" w14:textId="77777777" w:rsidR="00E05707" w:rsidRDefault="00E05707" w:rsidP="007960EA">
      <w:pPr>
        <w:ind w:left="-360"/>
        <w:jc w:val="both"/>
        <w:rPr>
          <w:b/>
          <w:sz w:val="22"/>
          <w:szCs w:val="22"/>
        </w:rPr>
      </w:pPr>
      <w:r w:rsidRPr="00745654">
        <w:rPr>
          <w:b/>
          <w:sz w:val="22"/>
          <w:szCs w:val="22"/>
        </w:rPr>
        <w:t>Other Duties</w:t>
      </w:r>
    </w:p>
    <w:p w14:paraId="4ED84CD4" w14:textId="77777777" w:rsidR="00B4436E" w:rsidRPr="00B4436E" w:rsidRDefault="00B4436E" w:rsidP="00B4436E">
      <w:pPr>
        <w:jc w:val="both"/>
        <w:rPr>
          <w:rFonts w:ascii="Calibri" w:hAnsi="Calibri" w:cs="Calibri"/>
          <w:sz w:val="22"/>
          <w:szCs w:val="22"/>
        </w:rPr>
      </w:pPr>
      <w:r w:rsidRPr="00B4436E">
        <w:rPr>
          <w:rFonts w:ascii="Calibri" w:hAnsi="Calibri" w:cs="Calibri"/>
          <w:sz w:val="22"/>
          <w:szCs w:val="22"/>
        </w:rPr>
        <w:t>Please note this job description is not designed to cover or contain a comprehensive listing of activities, duties or responsibilities that are required of the employees for this job.  Duties, responsibilities and activities may change at any time with or without notice.</w:t>
      </w:r>
    </w:p>
    <w:p w14:paraId="5EBDFB13" w14:textId="77777777" w:rsidR="00B4436E" w:rsidRPr="00B4436E" w:rsidRDefault="00B4436E" w:rsidP="00B4436E">
      <w:pPr>
        <w:jc w:val="both"/>
        <w:rPr>
          <w:rFonts w:ascii="Calibri" w:hAnsi="Calibri" w:cs="Calibri"/>
          <w:sz w:val="22"/>
          <w:szCs w:val="22"/>
        </w:rPr>
      </w:pPr>
    </w:p>
    <w:p w14:paraId="5B082EA4" w14:textId="77777777" w:rsidR="00B4436E" w:rsidRPr="00B4436E" w:rsidRDefault="00B4436E" w:rsidP="00B4436E">
      <w:pPr>
        <w:jc w:val="both"/>
        <w:rPr>
          <w:rFonts w:ascii="Calibri" w:hAnsi="Calibri" w:cs="Calibri"/>
          <w:sz w:val="22"/>
          <w:szCs w:val="22"/>
        </w:rPr>
      </w:pPr>
      <w:r w:rsidRPr="00B4436E">
        <w:rPr>
          <w:rFonts w:ascii="Calibri" w:hAnsi="Calibri" w:cs="Calibri"/>
          <w:sz w:val="22"/>
          <w:szCs w:val="22"/>
        </w:rPr>
        <w:t>All qualified applicants will receive consideration for employment and will not be discriminated against on the basis of race, color, religion, sex (including pregnancy) age, national origin, disability, genetic information, protected veteran status, or protective hairstyle and any other characteristic protected by federal, state or local laws.</w:t>
      </w:r>
    </w:p>
    <w:p w14:paraId="322060E6" w14:textId="77777777" w:rsidR="00B4436E" w:rsidRPr="00B4436E" w:rsidRDefault="00B4436E" w:rsidP="00B4436E">
      <w:pPr>
        <w:jc w:val="both"/>
        <w:rPr>
          <w:rFonts w:ascii="Calibri" w:hAnsi="Calibri" w:cs="Calibri"/>
          <w:sz w:val="22"/>
          <w:szCs w:val="22"/>
        </w:rPr>
      </w:pPr>
    </w:p>
    <w:p w14:paraId="63F22A4F" w14:textId="77777777" w:rsidR="00B4436E" w:rsidRPr="00B4436E" w:rsidRDefault="00B4436E" w:rsidP="00B4436E">
      <w:pPr>
        <w:jc w:val="both"/>
        <w:rPr>
          <w:rFonts w:ascii="Calibri" w:hAnsi="Calibri" w:cs="Calibri"/>
          <w:sz w:val="22"/>
          <w:szCs w:val="22"/>
        </w:rPr>
      </w:pPr>
      <w:r w:rsidRPr="00B4436E">
        <w:rPr>
          <w:rFonts w:ascii="Calibri" w:hAnsi="Calibri" w:cs="Calibri"/>
          <w:sz w:val="22"/>
          <w:szCs w:val="22"/>
        </w:rPr>
        <w:t>A disabled individual requiring reasonable accommodation shall not be denied the opportunity due to a disability. The applicant should contact Human Resources if reasonable accommodation is required during the application process at (817-752-2303)</w:t>
      </w:r>
    </w:p>
    <w:p w14:paraId="623F1124" w14:textId="77777777" w:rsidR="00B4436E" w:rsidRPr="00B4436E" w:rsidRDefault="00B4436E" w:rsidP="00B4436E">
      <w:pPr>
        <w:jc w:val="both"/>
        <w:rPr>
          <w:rFonts w:ascii="Calibri" w:hAnsi="Calibri" w:cs="Calibri"/>
          <w:sz w:val="22"/>
          <w:szCs w:val="22"/>
        </w:rPr>
      </w:pPr>
    </w:p>
    <w:p w14:paraId="5C4E05A5" w14:textId="77777777" w:rsidR="00B4436E" w:rsidRPr="00B4436E" w:rsidRDefault="00B4436E" w:rsidP="00B4436E">
      <w:pPr>
        <w:jc w:val="both"/>
        <w:rPr>
          <w:rFonts w:ascii="Calibri" w:hAnsi="Calibri" w:cs="Calibri"/>
          <w:sz w:val="22"/>
          <w:szCs w:val="22"/>
        </w:rPr>
      </w:pPr>
      <w:r w:rsidRPr="00B4436E">
        <w:rPr>
          <w:rFonts w:ascii="Calibri" w:hAnsi="Calibri" w:cs="Calibri"/>
          <w:sz w:val="22"/>
          <w:szCs w:val="22"/>
        </w:rPr>
        <w:t>All offers for employment with NBT Financial Bank are contingent upon the candidate having successfully completed a criminal background check. NBT Financial Bank will consider qualified candidates with criminal histories in a manner consistent with the requirements of applicable local, state, and Federal law, including Section 19 of the Federal Deposit Insurance Act.</w:t>
      </w:r>
    </w:p>
    <w:p w14:paraId="089FE1D7" w14:textId="77777777" w:rsidR="00B4436E" w:rsidRPr="00B4436E" w:rsidRDefault="00B4436E" w:rsidP="00B4436E">
      <w:pPr>
        <w:jc w:val="both"/>
        <w:rPr>
          <w:rFonts w:ascii="Calibri" w:hAnsi="Calibri" w:cs="Calibri"/>
          <w:sz w:val="22"/>
          <w:szCs w:val="22"/>
        </w:rPr>
      </w:pPr>
    </w:p>
    <w:p w14:paraId="383B68D4" w14:textId="77777777" w:rsidR="00B4436E" w:rsidRPr="00B4436E" w:rsidRDefault="00B4436E" w:rsidP="00B4436E">
      <w:pPr>
        <w:jc w:val="both"/>
        <w:textAlignment w:val="baseline"/>
        <w:rPr>
          <w:rFonts w:ascii="Calibri" w:hAnsi="Calibri" w:cs="Calibri"/>
          <w:bCs/>
          <w:sz w:val="22"/>
          <w:szCs w:val="22"/>
        </w:rPr>
      </w:pPr>
      <w:r w:rsidRPr="00B4436E">
        <w:rPr>
          <w:rFonts w:ascii="Calibri" w:hAnsi="Calibri" w:cs="Calibri"/>
          <w:bCs/>
          <w:sz w:val="22"/>
          <w:szCs w:val="22"/>
        </w:rPr>
        <w:t>NBT Financial Bank is an equal opportunity/disability/protected veteran status employer</w:t>
      </w:r>
    </w:p>
    <w:p w14:paraId="5203F8EC" w14:textId="77777777" w:rsidR="00B4436E" w:rsidRPr="00B4436E" w:rsidRDefault="00B4436E" w:rsidP="00B4436E">
      <w:pPr>
        <w:jc w:val="both"/>
        <w:textAlignment w:val="baseline"/>
        <w:rPr>
          <w:rFonts w:ascii="Calibri" w:hAnsi="Calibri" w:cs="Calibri"/>
          <w:bCs/>
          <w:sz w:val="22"/>
          <w:szCs w:val="22"/>
        </w:rPr>
      </w:pPr>
    </w:p>
    <w:p w14:paraId="5A315758" w14:textId="77777777" w:rsidR="00B4436E" w:rsidRPr="00B4436E" w:rsidRDefault="00B4436E" w:rsidP="00B4436E">
      <w:pPr>
        <w:jc w:val="both"/>
        <w:textAlignment w:val="baseline"/>
        <w:rPr>
          <w:rFonts w:ascii="Calibri" w:hAnsi="Calibri" w:cs="Calibri"/>
          <w:b/>
          <w:i/>
          <w:sz w:val="22"/>
          <w:szCs w:val="22"/>
        </w:rPr>
      </w:pPr>
      <w:r w:rsidRPr="00B4436E">
        <w:rPr>
          <w:rFonts w:ascii="Calibri" w:hAnsi="Calibri" w:cs="Calibri"/>
          <w:b/>
          <w:i/>
          <w:sz w:val="22"/>
          <w:szCs w:val="22"/>
        </w:rPr>
        <w:t xml:space="preserve">If </w:t>
      </w:r>
      <w:proofErr w:type="gramStart"/>
      <w:r w:rsidRPr="00B4436E">
        <w:rPr>
          <w:rFonts w:ascii="Calibri" w:hAnsi="Calibri" w:cs="Calibri"/>
          <w:b/>
          <w:i/>
          <w:sz w:val="22"/>
          <w:szCs w:val="22"/>
        </w:rPr>
        <w:t>interested</w:t>
      </w:r>
      <w:proofErr w:type="gramEnd"/>
      <w:r w:rsidRPr="00B4436E">
        <w:rPr>
          <w:rFonts w:ascii="Calibri" w:hAnsi="Calibri" w:cs="Calibri"/>
          <w:b/>
          <w:i/>
          <w:sz w:val="22"/>
          <w:szCs w:val="22"/>
        </w:rPr>
        <w:t xml:space="preserve"> please email resume to </w:t>
      </w:r>
      <w:proofErr w:type="spellStart"/>
      <w:r w:rsidRPr="00B4436E">
        <w:rPr>
          <w:rFonts w:ascii="Calibri" w:hAnsi="Calibri" w:cs="Calibri"/>
          <w:b/>
          <w:i/>
          <w:sz w:val="22"/>
          <w:szCs w:val="22"/>
        </w:rPr>
        <w:t>nbthrdept@nbt.bank</w:t>
      </w:r>
      <w:proofErr w:type="spellEnd"/>
      <w:r w:rsidRPr="00B4436E">
        <w:rPr>
          <w:rFonts w:ascii="Calibri" w:hAnsi="Calibri" w:cs="Calibri"/>
          <w:b/>
          <w:i/>
          <w:sz w:val="22"/>
          <w:szCs w:val="22"/>
        </w:rPr>
        <w:t>.</w:t>
      </w:r>
    </w:p>
    <w:p w14:paraId="7037E7BF" w14:textId="77777777" w:rsidR="00B4436E" w:rsidRPr="00B4436E" w:rsidRDefault="00B4436E" w:rsidP="007960EA">
      <w:pPr>
        <w:ind w:left="-360"/>
        <w:jc w:val="both"/>
        <w:rPr>
          <w:rFonts w:ascii="Calibri" w:hAnsi="Calibri" w:cs="Calibri"/>
          <w:b/>
          <w:sz w:val="22"/>
          <w:szCs w:val="22"/>
        </w:rPr>
      </w:pPr>
    </w:p>
    <w:sectPr w:rsidR="00B4436E" w:rsidRPr="00B4436E" w:rsidSect="0069098D">
      <w:footerReference w:type="default" r:id="rId9"/>
      <w:endnotePr>
        <w:numFmt w:val="decimal"/>
      </w:endnotePr>
      <w:type w:val="continuous"/>
      <w:pgSz w:w="12240" w:h="15840"/>
      <w:pgMar w:top="1440" w:right="1440" w:bottom="1440" w:left="1440" w:header="1440" w:footer="576"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879EA0" w14:textId="77777777" w:rsidR="001A7DB0" w:rsidRDefault="001A7DB0" w:rsidP="00455E51">
      <w:r>
        <w:separator/>
      </w:r>
    </w:p>
  </w:endnote>
  <w:endnote w:type="continuationSeparator" w:id="0">
    <w:p w14:paraId="07E81DA9" w14:textId="77777777" w:rsidR="001A7DB0" w:rsidRDefault="001A7DB0" w:rsidP="00455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New Roman TUR">
    <w:altName w:val="Times New Roman"/>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46F11" w14:textId="4C6A83AC" w:rsidR="009D2C43" w:rsidRDefault="00277320" w:rsidP="00F93976">
    <w:pPr>
      <w:tabs>
        <w:tab w:val="center" w:pos="4680"/>
        <w:tab w:val="right" w:pos="9360"/>
      </w:tabs>
    </w:pPr>
    <w:r>
      <w:t>Credit Analyst</w:t>
    </w:r>
    <w:r w:rsidR="00DE4836">
      <w:t xml:space="preserve"> II</w:t>
    </w:r>
    <w:r>
      <w:ptab w:relativeTo="margin" w:alignment="center" w:leader="none"/>
    </w:r>
    <w:r w:rsidRPr="00277320">
      <w:fldChar w:fldCharType="begin"/>
    </w:r>
    <w:r w:rsidRPr="00277320">
      <w:instrText xml:space="preserve"> PAGE   \* MERGEFORMAT </w:instrText>
    </w:r>
    <w:r w:rsidRPr="00277320">
      <w:fldChar w:fldCharType="separate"/>
    </w:r>
    <w:r w:rsidR="00DC0B89">
      <w:rPr>
        <w:noProof/>
      </w:rPr>
      <w:t>1</w:t>
    </w:r>
    <w:r w:rsidRPr="00277320">
      <w:rPr>
        <w:noProof/>
      </w:rPr>
      <w:fldChar w:fldCharType="end"/>
    </w:r>
    <w:r>
      <w:ptab w:relativeTo="margin" w:alignment="right" w:leader="none"/>
    </w:r>
    <w:r w:rsidR="00C25143">
      <w:t>November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703A12" w14:textId="77777777" w:rsidR="001A7DB0" w:rsidRDefault="001A7DB0" w:rsidP="00455E51">
      <w:r>
        <w:separator/>
      </w:r>
    </w:p>
  </w:footnote>
  <w:footnote w:type="continuationSeparator" w:id="0">
    <w:p w14:paraId="64543C24" w14:textId="77777777" w:rsidR="001A7DB0" w:rsidRDefault="001A7DB0" w:rsidP="00455E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decimal"/>
      <w:lvlText w:val="%1."/>
      <w:lvlJc w:val="left"/>
      <w:pPr>
        <w:tabs>
          <w:tab w:val="num" w:pos="1800"/>
        </w:tabs>
        <w:ind w:left="1800" w:hanging="540"/>
      </w:pPr>
      <w:rPr>
        <w:rFonts w:ascii="Times New Roman" w:hAnsi="Times New Roman" w:cs="Times New Roman"/>
        <w:sz w:val="20"/>
        <w:szCs w:val="2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2"/>
    <w:multiLevelType w:val="multilevel"/>
    <w:tmpl w:val="00000000"/>
    <w:lvl w:ilvl="0">
      <w:start w:val="1"/>
      <w:numFmt w:val="upperLetter"/>
      <w:pStyle w:val="Level1"/>
      <w:lvlText w:val="%1."/>
      <w:lvlJc w:val="left"/>
      <w:pPr>
        <w:tabs>
          <w:tab w:val="num" w:pos="1260"/>
        </w:tabs>
        <w:ind w:left="1260" w:hanging="540"/>
      </w:pPr>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2" w15:restartNumberingAfterBreak="0">
    <w:nsid w:val="01C8025E"/>
    <w:multiLevelType w:val="hybridMultilevel"/>
    <w:tmpl w:val="091E0278"/>
    <w:lvl w:ilvl="0" w:tplc="DC600068">
      <w:start w:val="3"/>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03383926"/>
    <w:multiLevelType w:val="hybridMultilevel"/>
    <w:tmpl w:val="2C2E5B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F45A2F"/>
    <w:multiLevelType w:val="hybridMultilevel"/>
    <w:tmpl w:val="02F003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4E20A50"/>
    <w:multiLevelType w:val="hybridMultilevel"/>
    <w:tmpl w:val="1C101184"/>
    <w:lvl w:ilvl="0" w:tplc="7F681E84">
      <w:start w:val="4"/>
      <w:numFmt w:val="upp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054C6C5E"/>
    <w:multiLevelType w:val="hybridMultilevel"/>
    <w:tmpl w:val="44FE172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074625F3"/>
    <w:multiLevelType w:val="multilevel"/>
    <w:tmpl w:val="08809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86F3EE5"/>
    <w:multiLevelType w:val="hybridMultilevel"/>
    <w:tmpl w:val="1E58698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08EB4B22"/>
    <w:multiLevelType w:val="hybridMultilevel"/>
    <w:tmpl w:val="D59A1E1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0BBA13F5"/>
    <w:multiLevelType w:val="hybridMultilevel"/>
    <w:tmpl w:val="A1E65D4A"/>
    <w:lvl w:ilvl="0" w:tplc="CF849EEE">
      <w:start w:val="10"/>
      <w:numFmt w:val="upperLetter"/>
      <w:lvlText w:val="%1."/>
      <w:lvlJc w:val="left"/>
      <w:pPr>
        <w:tabs>
          <w:tab w:val="num" w:pos="1260"/>
        </w:tabs>
        <w:ind w:left="1260" w:hanging="54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0EE17094"/>
    <w:multiLevelType w:val="hybridMultilevel"/>
    <w:tmpl w:val="4D4A65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1FF07E8"/>
    <w:multiLevelType w:val="hybridMultilevel"/>
    <w:tmpl w:val="4210E1D8"/>
    <w:lvl w:ilvl="0" w:tplc="554492FA">
      <w:start w:val="1"/>
      <w:numFmt w:val="upperLetter"/>
      <w:lvlText w:val="%1."/>
      <w:lvlJc w:val="left"/>
      <w:pPr>
        <w:ind w:left="1080" w:hanging="360"/>
      </w:pPr>
      <w:rPr>
        <w:rFonts w:hint="default"/>
      </w:rPr>
    </w:lvl>
    <w:lvl w:ilvl="1" w:tplc="89562E9E">
      <w:start w:val="1"/>
      <w:numFmt w:val="decimal"/>
      <w:lvlText w:val="%2."/>
      <w:lvlJc w:val="left"/>
      <w:pPr>
        <w:ind w:left="1800" w:hanging="360"/>
      </w:pPr>
      <w:rPr>
        <w:rFonts w:ascii="Times New Roman" w:eastAsia="Times New Roman" w:hAnsi="Times New Roman" w:cs="Times New Roman"/>
      </w:rPr>
    </w:lvl>
    <w:lvl w:ilvl="2" w:tplc="B1F21374">
      <w:start w:val="1"/>
      <w:numFmt w:val="lowerLetter"/>
      <w:lvlText w:val="%3."/>
      <w:lvlJc w:val="right"/>
      <w:pPr>
        <w:ind w:left="2520" w:hanging="180"/>
      </w:pPr>
      <w:rPr>
        <w:rFonts w:ascii="Times New Roman" w:eastAsia="Times New Roman" w:hAnsi="Times New Roman" w:cs="Times New Roman"/>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17793586"/>
    <w:multiLevelType w:val="hybridMultilevel"/>
    <w:tmpl w:val="89E4703A"/>
    <w:lvl w:ilvl="0" w:tplc="F23695A4">
      <w:start w:val="1"/>
      <w:numFmt w:val="upperLetter"/>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85B22EA"/>
    <w:multiLevelType w:val="hybridMultilevel"/>
    <w:tmpl w:val="487E6D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1DF73C0F"/>
    <w:multiLevelType w:val="hybridMultilevel"/>
    <w:tmpl w:val="2FFE7F7A"/>
    <w:lvl w:ilvl="0" w:tplc="5C3CE16A">
      <w:start w:val="1"/>
      <w:numFmt w:val="decimal"/>
      <w:lvlText w:val="%1."/>
      <w:lvlJc w:val="left"/>
      <w:pPr>
        <w:tabs>
          <w:tab w:val="num" w:pos="1620"/>
        </w:tabs>
        <w:ind w:left="1620" w:hanging="360"/>
      </w:pPr>
      <w:rPr>
        <w:rFonts w:hint="default"/>
      </w:rPr>
    </w:lvl>
    <w:lvl w:ilvl="1" w:tplc="0A26D2FE">
      <w:start w:val="7"/>
      <w:numFmt w:val="upperLetter"/>
      <w:lvlText w:val="%2."/>
      <w:lvlJc w:val="left"/>
      <w:pPr>
        <w:tabs>
          <w:tab w:val="num" w:pos="2340"/>
        </w:tabs>
        <w:ind w:left="2340" w:hanging="360"/>
      </w:pPr>
      <w:rPr>
        <w:rFonts w:hint="default"/>
      </w:r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16" w15:restartNumberingAfterBreak="0">
    <w:nsid w:val="21B4341C"/>
    <w:multiLevelType w:val="hybridMultilevel"/>
    <w:tmpl w:val="ACB8BA42"/>
    <w:lvl w:ilvl="0" w:tplc="35E048B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2EB56E1"/>
    <w:multiLevelType w:val="hybridMultilevel"/>
    <w:tmpl w:val="BAFE1934"/>
    <w:lvl w:ilvl="0" w:tplc="50F061EE">
      <w:start w:val="1"/>
      <w:numFmt w:val="upperLetter"/>
      <w:pStyle w:val="Subtitle"/>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3022038"/>
    <w:multiLevelType w:val="hybridMultilevel"/>
    <w:tmpl w:val="97A41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5E502E"/>
    <w:multiLevelType w:val="multilevel"/>
    <w:tmpl w:val="6B9A80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8E157AF"/>
    <w:multiLevelType w:val="hybridMultilevel"/>
    <w:tmpl w:val="55924E66"/>
    <w:lvl w:ilvl="0" w:tplc="6F3CBC6E">
      <w:start w:val="11"/>
      <w:numFmt w:val="upp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1" w15:restartNumberingAfterBreak="0">
    <w:nsid w:val="3AC42B38"/>
    <w:multiLevelType w:val="hybridMultilevel"/>
    <w:tmpl w:val="5C14FC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ED362FB"/>
    <w:multiLevelType w:val="hybridMultilevel"/>
    <w:tmpl w:val="166EF0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D9471C"/>
    <w:multiLevelType w:val="hybridMultilevel"/>
    <w:tmpl w:val="9BEE91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6D21A0B"/>
    <w:multiLevelType w:val="hybridMultilevel"/>
    <w:tmpl w:val="7D88580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BCB7407"/>
    <w:multiLevelType w:val="hybridMultilevel"/>
    <w:tmpl w:val="070E2588"/>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4D63096E"/>
    <w:multiLevelType w:val="hybridMultilevel"/>
    <w:tmpl w:val="D1F2B9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A71818"/>
    <w:multiLevelType w:val="hybridMultilevel"/>
    <w:tmpl w:val="12D843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3843D87"/>
    <w:multiLevelType w:val="hybridMultilevel"/>
    <w:tmpl w:val="6DC0CC7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75E7501"/>
    <w:multiLevelType w:val="hybridMultilevel"/>
    <w:tmpl w:val="0B82DD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C30905"/>
    <w:multiLevelType w:val="hybridMultilevel"/>
    <w:tmpl w:val="18BE97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FB0D58"/>
    <w:multiLevelType w:val="hybridMultilevel"/>
    <w:tmpl w:val="4F806472"/>
    <w:lvl w:ilvl="0" w:tplc="04090019">
      <w:start w:val="1"/>
      <w:numFmt w:val="lowerLetter"/>
      <w:lvlText w:val="%1."/>
      <w:lvlJc w:val="left"/>
      <w:pPr>
        <w:ind w:left="2520" w:hanging="360"/>
      </w:p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2" w15:restartNumberingAfterBreak="0">
    <w:nsid w:val="609A4D62"/>
    <w:multiLevelType w:val="hybridMultilevel"/>
    <w:tmpl w:val="B89492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61721C5B"/>
    <w:multiLevelType w:val="hybridMultilevel"/>
    <w:tmpl w:val="FF3C60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3160648"/>
    <w:multiLevelType w:val="hybridMultilevel"/>
    <w:tmpl w:val="3E3A87F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67EF132F"/>
    <w:multiLevelType w:val="hybridMultilevel"/>
    <w:tmpl w:val="8B523B3C"/>
    <w:lvl w:ilvl="0" w:tplc="4D80B5D6">
      <w:start w:val="1"/>
      <w:numFmt w:val="upp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6" w15:restartNumberingAfterBreak="0">
    <w:nsid w:val="6A4A5D52"/>
    <w:multiLevelType w:val="hybridMultilevel"/>
    <w:tmpl w:val="A3BCF5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F433CAA"/>
    <w:multiLevelType w:val="hybridMultilevel"/>
    <w:tmpl w:val="0DDAB3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61098050">
    <w:abstractNumId w:val="0"/>
    <w:lvlOverride w:ilvl="0">
      <w:startOverride w:val="4"/>
      <w:lvl w:ilvl="0">
        <w:start w:val="4"/>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674307219">
    <w:abstractNumId w:val="1"/>
    <w:lvlOverride w:ilvl="0">
      <w:startOverride w:val="11"/>
      <w:lvl w:ilvl="0">
        <w:start w:val="1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3" w16cid:durableId="1002777499">
    <w:abstractNumId w:val="5"/>
  </w:num>
  <w:num w:numId="4" w16cid:durableId="108550195">
    <w:abstractNumId w:val="20"/>
  </w:num>
  <w:num w:numId="5" w16cid:durableId="579948611">
    <w:abstractNumId w:val="10"/>
  </w:num>
  <w:num w:numId="6" w16cid:durableId="327564765">
    <w:abstractNumId w:val="15"/>
  </w:num>
  <w:num w:numId="7" w16cid:durableId="481583797">
    <w:abstractNumId w:val="2"/>
  </w:num>
  <w:num w:numId="8" w16cid:durableId="639924550">
    <w:abstractNumId w:val="17"/>
  </w:num>
  <w:num w:numId="9" w16cid:durableId="1121461826">
    <w:abstractNumId w:val="16"/>
  </w:num>
  <w:num w:numId="10" w16cid:durableId="1707485577">
    <w:abstractNumId w:val="25"/>
  </w:num>
  <w:num w:numId="11" w16cid:durableId="745342037">
    <w:abstractNumId w:val="31"/>
  </w:num>
  <w:num w:numId="12" w16cid:durableId="472988431">
    <w:abstractNumId w:val="13"/>
  </w:num>
  <w:num w:numId="13" w16cid:durableId="580214590">
    <w:abstractNumId w:val="12"/>
  </w:num>
  <w:num w:numId="14" w16cid:durableId="2016611980">
    <w:abstractNumId w:val="35"/>
  </w:num>
  <w:num w:numId="15" w16cid:durableId="1518226137">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6" w16cid:durableId="218520906">
    <w:abstractNumId w:val="8"/>
  </w:num>
  <w:num w:numId="17" w16cid:durableId="1104425714">
    <w:abstractNumId w:val="32"/>
  </w:num>
  <w:num w:numId="18" w16cid:durableId="1513252773">
    <w:abstractNumId w:val="19"/>
  </w:num>
  <w:num w:numId="19" w16cid:durableId="1494680920">
    <w:abstractNumId w:val="6"/>
  </w:num>
  <w:num w:numId="20" w16cid:durableId="1855337026">
    <w:abstractNumId w:val="34"/>
  </w:num>
  <w:num w:numId="21" w16cid:durableId="1057969194">
    <w:abstractNumId w:val="30"/>
  </w:num>
  <w:num w:numId="22" w16cid:durableId="2141028143">
    <w:abstractNumId w:val="37"/>
  </w:num>
  <w:num w:numId="23" w16cid:durableId="405996079">
    <w:abstractNumId w:val="22"/>
  </w:num>
  <w:num w:numId="24" w16cid:durableId="848058895">
    <w:abstractNumId w:val="36"/>
  </w:num>
  <w:num w:numId="25" w16cid:durableId="1640963271">
    <w:abstractNumId w:val="29"/>
  </w:num>
  <w:num w:numId="26" w16cid:durableId="1686400405">
    <w:abstractNumId w:val="28"/>
  </w:num>
  <w:num w:numId="27" w16cid:durableId="1892768094">
    <w:abstractNumId w:val="21"/>
  </w:num>
  <w:num w:numId="28" w16cid:durableId="244534156">
    <w:abstractNumId w:val="7"/>
  </w:num>
  <w:num w:numId="29" w16cid:durableId="976373789">
    <w:abstractNumId w:val="3"/>
  </w:num>
  <w:num w:numId="30" w16cid:durableId="1723213401">
    <w:abstractNumId w:val="27"/>
  </w:num>
  <w:num w:numId="31" w16cid:durableId="1822236822">
    <w:abstractNumId w:val="24"/>
  </w:num>
  <w:num w:numId="32" w16cid:durableId="405151491">
    <w:abstractNumId w:val="9"/>
  </w:num>
  <w:num w:numId="33" w16cid:durableId="17708968">
    <w:abstractNumId w:val="18"/>
  </w:num>
  <w:num w:numId="34" w16cid:durableId="921642341">
    <w:abstractNumId w:val="23"/>
  </w:num>
  <w:num w:numId="35" w16cid:durableId="1118110625">
    <w:abstractNumId w:val="11"/>
  </w:num>
  <w:num w:numId="36" w16cid:durableId="1191410080">
    <w:abstractNumId w:val="14"/>
  </w:num>
  <w:num w:numId="37" w16cid:durableId="2070882083">
    <w:abstractNumId w:val="26"/>
  </w:num>
  <w:num w:numId="38" w16cid:durableId="194582206">
    <w:abstractNumId w:val="33"/>
  </w:num>
  <w:num w:numId="39" w16cid:durableId="21936933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6A69"/>
    <w:rsid w:val="00014F6B"/>
    <w:rsid w:val="0005423B"/>
    <w:rsid w:val="00070ADD"/>
    <w:rsid w:val="00084FDE"/>
    <w:rsid w:val="000A0359"/>
    <w:rsid w:val="000A123D"/>
    <w:rsid w:val="000C4286"/>
    <w:rsid w:val="0011317E"/>
    <w:rsid w:val="0012394F"/>
    <w:rsid w:val="00136075"/>
    <w:rsid w:val="001A7DB0"/>
    <w:rsid w:val="001B2DC7"/>
    <w:rsid w:val="001B4044"/>
    <w:rsid w:val="001B6F67"/>
    <w:rsid w:val="001D2156"/>
    <w:rsid w:val="001F2B3C"/>
    <w:rsid w:val="00204C73"/>
    <w:rsid w:val="002100C3"/>
    <w:rsid w:val="00250B8E"/>
    <w:rsid w:val="002546CA"/>
    <w:rsid w:val="0026367E"/>
    <w:rsid w:val="00277320"/>
    <w:rsid w:val="0027763C"/>
    <w:rsid w:val="002A4857"/>
    <w:rsid w:val="002C52F3"/>
    <w:rsid w:val="002C728C"/>
    <w:rsid w:val="002D351B"/>
    <w:rsid w:val="002D7921"/>
    <w:rsid w:val="002E655B"/>
    <w:rsid w:val="002F2B6C"/>
    <w:rsid w:val="0030657F"/>
    <w:rsid w:val="0033389E"/>
    <w:rsid w:val="00361040"/>
    <w:rsid w:val="0036258D"/>
    <w:rsid w:val="00390203"/>
    <w:rsid w:val="00392596"/>
    <w:rsid w:val="003A6469"/>
    <w:rsid w:val="003B156D"/>
    <w:rsid w:val="003C4AC8"/>
    <w:rsid w:val="003E1B64"/>
    <w:rsid w:val="003E4E4F"/>
    <w:rsid w:val="00412BF9"/>
    <w:rsid w:val="00415967"/>
    <w:rsid w:val="00427BAE"/>
    <w:rsid w:val="0044605E"/>
    <w:rsid w:val="00455E51"/>
    <w:rsid w:val="00461953"/>
    <w:rsid w:val="004712B6"/>
    <w:rsid w:val="004714FD"/>
    <w:rsid w:val="0047443D"/>
    <w:rsid w:val="00481E84"/>
    <w:rsid w:val="00495799"/>
    <w:rsid w:val="004A6273"/>
    <w:rsid w:val="004F08D8"/>
    <w:rsid w:val="004F4609"/>
    <w:rsid w:val="0054399D"/>
    <w:rsid w:val="005855D6"/>
    <w:rsid w:val="00590F17"/>
    <w:rsid w:val="005A708B"/>
    <w:rsid w:val="005B42DA"/>
    <w:rsid w:val="005D3AB4"/>
    <w:rsid w:val="005E3514"/>
    <w:rsid w:val="005E4681"/>
    <w:rsid w:val="005F2606"/>
    <w:rsid w:val="005F5E0C"/>
    <w:rsid w:val="00605A6C"/>
    <w:rsid w:val="0061149C"/>
    <w:rsid w:val="006154D7"/>
    <w:rsid w:val="0062149F"/>
    <w:rsid w:val="006877F5"/>
    <w:rsid w:val="0069098D"/>
    <w:rsid w:val="006A37E5"/>
    <w:rsid w:val="006A7ADA"/>
    <w:rsid w:val="006A7B9B"/>
    <w:rsid w:val="006B5A45"/>
    <w:rsid w:val="00722F3C"/>
    <w:rsid w:val="00731D30"/>
    <w:rsid w:val="00745654"/>
    <w:rsid w:val="00774684"/>
    <w:rsid w:val="00775218"/>
    <w:rsid w:val="00780CEB"/>
    <w:rsid w:val="007960EA"/>
    <w:rsid w:val="007A10A2"/>
    <w:rsid w:val="007A2E5A"/>
    <w:rsid w:val="007B552E"/>
    <w:rsid w:val="007B7C94"/>
    <w:rsid w:val="007E7555"/>
    <w:rsid w:val="0080056C"/>
    <w:rsid w:val="0083462D"/>
    <w:rsid w:val="008404B0"/>
    <w:rsid w:val="00860C3F"/>
    <w:rsid w:val="00877976"/>
    <w:rsid w:val="00891FFF"/>
    <w:rsid w:val="00894242"/>
    <w:rsid w:val="008F551F"/>
    <w:rsid w:val="00925BCE"/>
    <w:rsid w:val="009A2DA0"/>
    <w:rsid w:val="009C76BA"/>
    <w:rsid w:val="009D2C43"/>
    <w:rsid w:val="009F4AFF"/>
    <w:rsid w:val="009F665A"/>
    <w:rsid w:val="00A04DAE"/>
    <w:rsid w:val="00A37C84"/>
    <w:rsid w:val="00A53B25"/>
    <w:rsid w:val="00A61941"/>
    <w:rsid w:val="00A64E12"/>
    <w:rsid w:val="00AA15B2"/>
    <w:rsid w:val="00AA24F1"/>
    <w:rsid w:val="00AA5EBB"/>
    <w:rsid w:val="00AA62BB"/>
    <w:rsid w:val="00AB27C4"/>
    <w:rsid w:val="00AB5C44"/>
    <w:rsid w:val="00AD600C"/>
    <w:rsid w:val="00AF6D16"/>
    <w:rsid w:val="00B43995"/>
    <w:rsid w:val="00B4436E"/>
    <w:rsid w:val="00B5782A"/>
    <w:rsid w:val="00B76D2B"/>
    <w:rsid w:val="00B77D93"/>
    <w:rsid w:val="00BA7FC5"/>
    <w:rsid w:val="00BB1EE0"/>
    <w:rsid w:val="00BC1F0A"/>
    <w:rsid w:val="00BD3277"/>
    <w:rsid w:val="00C11D72"/>
    <w:rsid w:val="00C25143"/>
    <w:rsid w:val="00C35703"/>
    <w:rsid w:val="00C43A02"/>
    <w:rsid w:val="00C64D80"/>
    <w:rsid w:val="00CA13C6"/>
    <w:rsid w:val="00CB47CA"/>
    <w:rsid w:val="00CD32A1"/>
    <w:rsid w:val="00CD5B50"/>
    <w:rsid w:val="00CE42FE"/>
    <w:rsid w:val="00D12D5E"/>
    <w:rsid w:val="00D152FA"/>
    <w:rsid w:val="00D30E6D"/>
    <w:rsid w:val="00D3776B"/>
    <w:rsid w:val="00D47B4C"/>
    <w:rsid w:val="00D53626"/>
    <w:rsid w:val="00D73A0E"/>
    <w:rsid w:val="00D94D91"/>
    <w:rsid w:val="00DC0B89"/>
    <w:rsid w:val="00DE4836"/>
    <w:rsid w:val="00E01288"/>
    <w:rsid w:val="00E05707"/>
    <w:rsid w:val="00E13CB1"/>
    <w:rsid w:val="00E5641D"/>
    <w:rsid w:val="00E5752A"/>
    <w:rsid w:val="00E66D75"/>
    <w:rsid w:val="00E71908"/>
    <w:rsid w:val="00E72FBB"/>
    <w:rsid w:val="00E8434A"/>
    <w:rsid w:val="00E92C91"/>
    <w:rsid w:val="00EA4830"/>
    <w:rsid w:val="00EB4B80"/>
    <w:rsid w:val="00EC5D9D"/>
    <w:rsid w:val="00ED658E"/>
    <w:rsid w:val="00F14938"/>
    <w:rsid w:val="00F220C5"/>
    <w:rsid w:val="00F61DAD"/>
    <w:rsid w:val="00F84C5D"/>
    <w:rsid w:val="00F8745C"/>
    <w:rsid w:val="00F93976"/>
    <w:rsid w:val="00FB16FA"/>
    <w:rsid w:val="00FD0049"/>
    <w:rsid w:val="00FD6A69"/>
    <w:rsid w:val="00FE1DC2"/>
    <w:rsid w:val="00FF58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0903FF"/>
  <w15:chartTrackingRefBased/>
  <w15:docId w15:val="{064958BC-49CE-4737-95FE-A5F80A843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sz w:val="24"/>
      <w:szCs w:val="24"/>
    </w:rPr>
  </w:style>
  <w:style w:type="paragraph" w:styleId="Heading1">
    <w:name w:val="heading 1"/>
    <w:basedOn w:val="Normal"/>
    <w:next w:val="Normal"/>
    <w:qFormat/>
    <w:pPr>
      <w:keepNext/>
      <w:tabs>
        <w:tab w:val="center" w:pos="4680"/>
      </w:tabs>
      <w:jc w:val="center"/>
      <w:outlineLvl w:val="0"/>
    </w:pPr>
    <w:rPr>
      <w:b/>
      <w:bCs/>
      <w:sz w:val="22"/>
      <w:szCs w:val="20"/>
      <w:u w:val="single"/>
    </w:rPr>
  </w:style>
  <w:style w:type="paragraph" w:styleId="Heading2">
    <w:name w:val="heading 2"/>
    <w:basedOn w:val="Normal"/>
    <w:next w:val="Normal"/>
    <w:qFormat/>
    <w:pPr>
      <w:keepNext/>
      <w:jc w:val="both"/>
      <w:outlineLvl w:val="1"/>
    </w:pPr>
    <w:rPr>
      <w:b/>
      <w:bCs/>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1">
    <w:name w:val="Level 1"/>
    <w:basedOn w:val="Normal"/>
    <w:pPr>
      <w:numPr>
        <w:numId w:val="2"/>
      </w:numPr>
      <w:ind w:left="1260" w:hanging="540"/>
      <w:outlineLvl w:val="0"/>
    </w:pPr>
  </w:style>
  <w:style w:type="paragraph" w:styleId="BodyTextIndent">
    <w:name w:val="Body Text Indent"/>
    <w:basedOn w:val="Normal"/>
    <w:semiHidden/>
    <w:pPr>
      <w:tabs>
        <w:tab w:val="left" w:pos="-1080"/>
        <w:tab w:val="left" w:pos="-720"/>
        <w:tab w:val="left" w:pos="0"/>
        <w:tab w:val="left" w:pos="720"/>
        <w:tab w:val="left" w:pos="1260"/>
        <w:tab w:val="left" w:pos="1800"/>
        <w:tab w:val="left" w:pos="2880"/>
      </w:tabs>
      <w:ind w:firstLine="720"/>
      <w:jc w:val="both"/>
    </w:pPr>
    <w:rPr>
      <w:sz w:val="22"/>
      <w:szCs w:val="20"/>
    </w:rPr>
  </w:style>
  <w:style w:type="paragraph" w:styleId="BodyTextIndent2">
    <w:name w:val="Body Text Indent 2"/>
    <w:basedOn w:val="Normal"/>
    <w:semiHidden/>
    <w:pPr>
      <w:tabs>
        <w:tab w:val="left" w:pos="-1080"/>
        <w:tab w:val="left" w:pos="-720"/>
        <w:tab w:val="left" w:pos="0"/>
        <w:tab w:val="left" w:pos="720"/>
        <w:tab w:val="left" w:pos="1260"/>
        <w:tab w:val="left" w:pos="1800"/>
        <w:tab w:val="left" w:pos="2880"/>
      </w:tabs>
      <w:ind w:left="1260" w:hanging="540"/>
      <w:jc w:val="both"/>
    </w:pPr>
    <w:rPr>
      <w:sz w:val="22"/>
      <w:szCs w:val="20"/>
    </w:rPr>
  </w:style>
  <w:style w:type="paragraph" w:styleId="Header">
    <w:name w:val="header"/>
    <w:basedOn w:val="Normal"/>
    <w:semiHidden/>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3">
    <w:name w:val="Body Text Indent 3"/>
    <w:basedOn w:val="Normal"/>
    <w:semiHidden/>
    <w:pPr>
      <w:tabs>
        <w:tab w:val="left" w:pos="-1080"/>
        <w:tab w:val="left" w:pos="-720"/>
        <w:tab w:val="left" w:pos="0"/>
        <w:tab w:val="left" w:pos="720"/>
        <w:tab w:val="left" w:pos="1260"/>
        <w:tab w:val="left" w:pos="1800"/>
        <w:tab w:val="left" w:pos="2880"/>
      </w:tabs>
      <w:ind w:left="990"/>
      <w:jc w:val="both"/>
    </w:pPr>
    <w:rPr>
      <w:szCs w:val="20"/>
    </w:rPr>
  </w:style>
  <w:style w:type="paragraph" w:styleId="BalloonText">
    <w:name w:val="Balloon Text"/>
    <w:basedOn w:val="Normal"/>
    <w:link w:val="BalloonTextChar"/>
    <w:uiPriority w:val="99"/>
    <w:semiHidden/>
    <w:unhideWhenUsed/>
    <w:rsid w:val="00D94D91"/>
    <w:rPr>
      <w:rFonts w:ascii="Tahoma" w:hAnsi="Tahoma"/>
      <w:sz w:val="16"/>
      <w:szCs w:val="16"/>
      <w:lang w:val="x-none" w:eastAsia="x-none"/>
    </w:rPr>
  </w:style>
  <w:style w:type="character" w:customStyle="1" w:styleId="BalloonTextChar">
    <w:name w:val="Balloon Text Char"/>
    <w:link w:val="BalloonText"/>
    <w:uiPriority w:val="99"/>
    <w:semiHidden/>
    <w:rsid w:val="00D94D91"/>
    <w:rPr>
      <w:rFonts w:ascii="Tahoma" w:hAnsi="Tahoma" w:cs="Tahoma"/>
      <w:sz w:val="16"/>
      <w:szCs w:val="16"/>
    </w:rPr>
  </w:style>
  <w:style w:type="paragraph" w:styleId="Title">
    <w:name w:val="Title"/>
    <w:basedOn w:val="Normal"/>
    <w:link w:val="TitleChar"/>
    <w:qFormat/>
    <w:rsid w:val="00774684"/>
    <w:pPr>
      <w:tabs>
        <w:tab w:val="center" w:pos="4680"/>
      </w:tabs>
      <w:jc w:val="center"/>
    </w:pPr>
    <w:rPr>
      <w:b/>
      <w:bCs/>
      <w:sz w:val="28"/>
      <w:szCs w:val="28"/>
      <w:lang w:val="x-none" w:eastAsia="x-none"/>
    </w:rPr>
  </w:style>
  <w:style w:type="character" w:customStyle="1" w:styleId="TitleChar">
    <w:name w:val="Title Char"/>
    <w:link w:val="Title"/>
    <w:rsid w:val="00774684"/>
    <w:rPr>
      <w:b/>
      <w:bCs/>
      <w:sz w:val="28"/>
      <w:szCs w:val="28"/>
    </w:rPr>
  </w:style>
  <w:style w:type="paragraph" w:styleId="Subtitle">
    <w:name w:val="Subtitle"/>
    <w:basedOn w:val="Normal"/>
    <w:next w:val="Normal"/>
    <w:link w:val="SubtitleChar"/>
    <w:uiPriority w:val="11"/>
    <w:qFormat/>
    <w:rsid w:val="00774684"/>
    <w:pPr>
      <w:numPr>
        <w:numId w:val="8"/>
      </w:numPr>
      <w:spacing w:after="60"/>
      <w:outlineLvl w:val="1"/>
    </w:pPr>
    <w:rPr>
      <w:lang w:val="x-none" w:eastAsia="x-none"/>
    </w:rPr>
  </w:style>
  <w:style w:type="character" w:customStyle="1" w:styleId="SubtitleChar">
    <w:name w:val="Subtitle Char"/>
    <w:link w:val="Subtitle"/>
    <w:uiPriority w:val="11"/>
    <w:rsid w:val="00774684"/>
    <w:rPr>
      <w:sz w:val="24"/>
      <w:szCs w:val="24"/>
    </w:rPr>
  </w:style>
  <w:style w:type="paragraph" w:customStyle="1" w:styleId="Level2">
    <w:name w:val="Level 2"/>
    <w:basedOn w:val="Normal"/>
    <w:rsid w:val="00775218"/>
    <w:pPr>
      <w:ind w:left="1440" w:hanging="720"/>
      <w:outlineLvl w:val="1"/>
    </w:pPr>
    <w:rPr>
      <w:rFonts w:ascii="Times New Roman TUR" w:hAnsi="Times New Roman TUR"/>
      <w:sz w:val="20"/>
    </w:rPr>
  </w:style>
  <w:style w:type="paragraph" w:styleId="ListParagraph">
    <w:name w:val="List Paragraph"/>
    <w:basedOn w:val="Normal"/>
    <w:uiPriority w:val="34"/>
    <w:qFormat/>
    <w:rsid w:val="00FB16FA"/>
    <w:pPr>
      <w:widowControl/>
      <w:autoSpaceDE/>
      <w:autoSpaceDN/>
      <w:adjustRightInd/>
      <w:spacing w:after="200" w:line="276" w:lineRule="auto"/>
      <w:ind w:left="720"/>
      <w:contextualSpacing/>
    </w:pPr>
    <w:rPr>
      <w:rFonts w:ascii="Calibri" w:eastAsia="Calibri" w:hAnsi="Calibri"/>
      <w:sz w:val="22"/>
      <w:szCs w:val="22"/>
    </w:rPr>
  </w:style>
  <w:style w:type="paragraph" w:styleId="NormalWeb">
    <w:name w:val="Normal (Web)"/>
    <w:basedOn w:val="Normal"/>
    <w:uiPriority w:val="99"/>
    <w:semiHidden/>
    <w:unhideWhenUsed/>
    <w:rsid w:val="00FB16FA"/>
    <w:pPr>
      <w:widowControl/>
      <w:autoSpaceDE/>
      <w:autoSpaceDN/>
      <w:adjustRightInd/>
      <w:spacing w:before="100" w:beforeAutospacing="1" w:after="100" w:afterAutospacing="1"/>
    </w:pPr>
  </w:style>
  <w:style w:type="character" w:customStyle="1" w:styleId="FooterChar">
    <w:name w:val="Footer Char"/>
    <w:link w:val="Footer"/>
    <w:uiPriority w:val="99"/>
    <w:rsid w:val="002A4857"/>
    <w:rPr>
      <w:sz w:val="24"/>
      <w:szCs w:val="24"/>
    </w:rPr>
  </w:style>
  <w:style w:type="character" w:styleId="Hyperlink">
    <w:name w:val="Hyperlink"/>
    <w:uiPriority w:val="99"/>
    <w:unhideWhenUsed/>
    <w:rsid w:val="007960EA"/>
    <w:rPr>
      <w:color w:val="0563C1"/>
      <w:u w:val="single"/>
    </w:rPr>
  </w:style>
  <w:style w:type="paragraph" w:styleId="Revision">
    <w:name w:val="Revision"/>
    <w:hidden/>
    <w:uiPriority w:val="99"/>
    <w:semiHidden/>
    <w:rsid w:val="00DC0B89"/>
    <w:rPr>
      <w:sz w:val="24"/>
      <w:szCs w:val="24"/>
    </w:rPr>
  </w:style>
  <w:style w:type="character" w:styleId="CommentReference">
    <w:name w:val="annotation reference"/>
    <w:basedOn w:val="DefaultParagraphFont"/>
    <w:uiPriority w:val="99"/>
    <w:semiHidden/>
    <w:unhideWhenUsed/>
    <w:rsid w:val="00495799"/>
    <w:rPr>
      <w:sz w:val="16"/>
      <w:szCs w:val="16"/>
    </w:rPr>
  </w:style>
  <w:style w:type="paragraph" w:styleId="CommentText">
    <w:name w:val="annotation text"/>
    <w:basedOn w:val="Normal"/>
    <w:link w:val="CommentTextChar"/>
    <w:uiPriority w:val="99"/>
    <w:unhideWhenUsed/>
    <w:rsid w:val="00495799"/>
    <w:rPr>
      <w:sz w:val="20"/>
      <w:szCs w:val="20"/>
    </w:rPr>
  </w:style>
  <w:style w:type="character" w:customStyle="1" w:styleId="CommentTextChar">
    <w:name w:val="Comment Text Char"/>
    <w:basedOn w:val="DefaultParagraphFont"/>
    <w:link w:val="CommentText"/>
    <w:uiPriority w:val="99"/>
    <w:rsid w:val="00495799"/>
  </w:style>
  <w:style w:type="paragraph" w:styleId="CommentSubject">
    <w:name w:val="annotation subject"/>
    <w:basedOn w:val="CommentText"/>
    <w:next w:val="CommentText"/>
    <w:link w:val="CommentSubjectChar"/>
    <w:uiPriority w:val="99"/>
    <w:semiHidden/>
    <w:unhideWhenUsed/>
    <w:rsid w:val="00495799"/>
    <w:rPr>
      <w:b/>
      <w:bCs/>
    </w:rPr>
  </w:style>
  <w:style w:type="character" w:customStyle="1" w:styleId="CommentSubjectChar">
    <w:name w:val="Comment Subject Char"/>
    <w:basedOn w:val="CommentTextChar"/>
    <w:link w:val="CommentSubject"/>
    <w:uiPriority w:val="99"/>
    <w:semiHidden/>
    <w:rsid w:val="004957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4148934">
      <w:bodyDiv w:val="1"/>
      <w:marLeft w:val="0"/>
      <w:marRight w:val="0"/>
      <w:marTop w:val="0"/>
      <w:marBottom w:val="0"/>
      <w:divBdr>
        <w:top w:val="none" w:sz="0" w:space="0" w:color="auto"/>
        <w:left w:val="none" w:sz="0" w:space="0" w:color="auto"/>
        <w:bottom w:val="none" w:sz="0" w:space="0" w:color="auto"/>
        <w:right w:val="none" w:sz="0" w:space="0" w:color="auto"/>
      </w:divBdr>
    </w:div>
    <w:div w:id="548149831">
      <w:bodyDiv w:val="1"/>
      <w:marLeft w:val="0"/>
      <w:marRight w:val="0"/>
      <w:marTop w:val="0"/>
      <w:marBottom w:val="0"/>
      <w:divBdr>
        <w:top w:val="none" w:sz="0" w:space="0" w:color="auto"/>
        <w:left w:val="none" w:sz="0" w:space="0" w:color="auto"/>
        <w:bottom w:val="none" w:sz="0" w:space="0" w:color="auto"/>
        <w:right w:val="none" w:sz="0" w:space="0" w:color="auto"/>
      </w:divBdr>
      <w:divsChild>
        <w:div w:id="1190530917">
          <w:marLeft w:val="0"/>
          <w:marRight w:val="0"/>
          <w:marTop w:val="0"/>
          <w:marBottom w:val="0"/>
          <w:divBdr>
            <w:top w:val="none" w:sz="0" w:space="0" w:color="auto"/>
            <w:left w:val="none" w:sz="0" w:space="0" w:color="auto"/>
            <w:bottom w:val="none" w:sz="0" w:space="0" w:color="auto"/>
            <w:right w:val="none" w:sz="0" w:space="0" w:color="auto"/>
          </w:divBdr>
        </w:div>
      </w:divsChild>
    </w:div>
    <w:div w:id="812261741">
      <w:bodyDiv w:val="1"/>
      <w:marLeft w:val="0"/>
      <w:marRight w:val="0"/>
      <w:marTop w:val="0"/>
      <w:marBottom w:val="0"/>
      <w:divBdr>
        <w:top w:val="none" w:sz="0" w:space="0" w:color="auto"/>
        <w:left w:val="none" w:sz="0" w:space="0" w:color="auto"/>
        <w:bottom w:val="none" w:sz="0" w:space="0" w:color="auto"/>
        <w:right w:val="none" w:sz="0" w:space="0" w:color="auto"/>
      </w:divBdr>
      <w:divsChild>
        <w:div w:id="1172640327">
          <w:marLeft w:val="0"/>
          <w:marRight w:val="0"/>
          <w:marTop w:val="0"/>
          <w:marBottom w:val="0"/>
          <w:divBdr>
            <w:top w:val="none" w:sz="0" w:space="0" w:color="auto"/>
            <w:left w:val="none" w:sz="0" w:space="0" w:color="auto"/>
            <w:bottom w:val="none" w:sz="0" w:space="0" w:color="auto"/>
            <w:right w:val="none" w:sz="0" w:space="0" w:color="auto"/>
          </w:divBdr>
        </w:div>
      </w:divsChild>
    </w:div>
    <w:div w:id="1064638949">
      <w:bodyDiv w:val="1"/>
      <w:marLeft w:val="0"/>
      <w:marRight w:val="0"/>
      <w:marTop w:val="0"/>
      <w:marBottom w:val="0"/>
      <w:divBdr>
        <w:top w:val="none" w:sz="0" w:space="0" w:color="auto"/>
        <w:left w:val="none" w:sz="0" w:space="0" w:color="auto"/>
        <w:bottom w:val="none" w:sz="0" w:space="0" w:color="auto"/>
        <w:right w:val="none" w:sz="0" w:space="0" w:color="auto"/>
      </w:divBdr>
      <w:divsChild>
        <w:div w:id="216362894">
          <w:marLeft w:val="0"/>
          <w:marRight w:val="0"/>
          <w:marTop w:val="0"/>
          <w:marBottom w:val="0"/>
          <w:divBdr>
            <w:top w:val="none" w:sz="0" w:space="0" w:color="auto"/>
            <w:left w:val="none" w:sz="0" w:space="0" w:color="auto"/>
            <w:bottom w:val="none" w:sz="0" w:space="0" w:color="auto"/>
            <w:right w:val="none" w:sz="0" w:space="0" w:color="auto"/>
          </w:divBdr>
          <w:divsChild>
            <w:div w:id="1749038284">
              <w:marLeft w:val="0"/>
              <w:marRight w:val="0"/>
              <w:marTop w:val="0"/>
              <w:marBottom w:val="0"/>
              <w:divBdr>
                <w:top w:val="none" w:sz="0" w:space="0" w:color="auto"/>
                <w:left w:val="none" w:sz="0" w:space="0" w:color="auto"/>
                <w:bottom w:val="none" w:sz="0" w:space="0" w:color="auto"/>
                <w:right w:val="none" w:sz="0" w:space="0" w:color="auto"/>
              </w:divBdr>
              <w:divsChild>
                <w:div w:id="822967614">
                  <w:marLeft w:val="0"/>
                  <w:marRight w:val="0"/>
                  <w:marTop w:val="0"/>
                  <w:marBottom w:val="0"/>
                  <w:divBdr>
                    <w:top w:val="none" w:sz="0" w:space="0" w:color="auto"/>
                    <w:left w:val="none" w:sz="0" w:space="0" w:color="auto"/>
                    <w:bottom w:val="none" w:sz="0" w:space="0" w:color="auto"/>
                    <w:right w:val="none" w:sz="0" w:space="0" w:color="auto"/>
                  </w:divBdr>
                  <w:divsChild>
                    <w:div w:id="217515987">
                      <w:marLeft w:val="0"/>
                      <w:marRight w:val="0"/>
                      <w:marTop w:val="0"/>
                      <w:marBottom w:val="0"/>
                      <w:divBdr>
                        <w:top w:val="none" w:sz="0" w:space="0" w:color="auto"/>
                        <w:left w:val="none" w:sz="0" w:space="0" w:color="auto"/>
                        <w:bottom w:val="none" w:sz="0" w:space="0" w:color="auto"/>
                        <w:right w:val="none" w:sz="0" w:space="0" w:color="auto"/>
                      </w:divBdr>
                      <w:divsChild>
                        <w:div w:id="129254835">
                          <w:marLeft w:val="0"/>
                          <w:marRight w:val="0"/>
                          <w:marTop w:val="0"/>
                          <w:marBottom w:val="0"/>
                          <w:divBdr>
                            <w:top w:val="none" w:sz="0" w:space="0" w:color="auto"/>
                            <w:left w:val="none" w:sz="0" w:space="0" w:color="auto"/>
                            <w:bottom w:val="none" w:sz="0" w:space="0" w:color="auto"/>
                            <w:right w:val="none" w:sz="0" w:space="0" w:color="auto"/>
                          </w:divBdr>
                          <w:divsChild>
                            <w:div w:id="1217476245">
                              <w:marLeft w:val="0"/>
                              <w:marRight w:val="0"/>
                              <w:marTop w:val="0"/>
                              <w:marBottom w:val="0"/>
                              <w:divBdr>
                                <w:top w:val="none" w:sz="0" w:space="0" w:color="auto"/>
                                <w:left w:val="none" w:sz="0" w:space="0" w:color="auto"/>
                                <w:bottom w:val="none" w:sz="0" w:space="0" w:color="auto"/>
                                <w:right w:val="none" w:sz="0" w:space="0" w:color="auto"/>
                              </w:divBdr>
                              <w:divsChild>
                                <w:div w:id="73937898">
                                  <w:marLeft w:val="0"/>
                                  <w:marRight w:val="0"/>
                                  <w:marTop w:val="0"/>
                                  <w:marBottom w:val="0"/>
                                  <w:divBdr>
                                    <w:top w:val="none" w:sz="0" w:space="0" w:color="auto"/>
                                    <w:left w:val="none" w:sz="0" w:space="0" w:color="auto"/>
                                    <w:bottom w:val="none" w:sz="0" w:space="0" w:color="auto"/>
                                    <w:right w:val="none" w:sz="0" w:space="0" w:color="auto"/>
                                  </w:divBdr>
                                </w:div>
                                <w:div w:id="134758685">
                                  <w:marLeft w:val="0"/>
                                  <w:marRight w:val="0"/>
                                  <w:marTop w:val="0"/>
                                  <w:marBottom w:val="0"/>
                                  <w:divBdr>
                                    <w:top w:val="none" w:sz="0" w:space="0" w:color="auto"/>
                                    <w:left w:val="none" w:sz="0" w:space="0" w:color="auto"/>
                                    <w:bottom w:val="none" w:sz="0" w:space="0" w:color="auto"/>
                                    <w:right w:val="none" w:sz="0" w:space="0" w:color="auto"/>
                                  </w:divBdr>
                                </w:div>
                                <w:div w:id="449318355">
                                  <w:marLeft w:val="0"/>
                                  <w:marRight w:val="0"/>
                                  <w:marTop w:val="0"/>
                                  <w:marBottom w:val="0"/>
                                  <w:divBdr>
                                    <w:top w:val="none" w:sz="0" w:space="0" w:color="auto"/>
                                    <w:left w:val="none" w:sz="0" w:space="0" w:color="auto"/>
                                    <w:bottom w:val="none" w:sz="0" w:space="0" w:color="auto"/>
                                    <w:right w:val="none" w:sz="0" w:space="0" w:color="auto"/>
                                  </w:divBdr>
                                </w:div>
                                <w:div w:id="451823160">
                                  <w:marLeft w:val="0"/>
                                  <w:marRight w:val="0"/>
                                  <w:marTop w:val="0"/>
                                  <w:marBottom w:val="0"/>
                                  <w:divBdr>
                                    <w:top w:val="none" w:sz="0" w:space="0" w:color="auto"/>
                                    <w:left w:val="none" w:sz="0" w:space="0" w:color="auto"/>
                                    <w:bottom w:val="none" w:sz="0" w:space="0" w:color="auto"/>
                                    <w:right w:val="none" w:sz="0" w:space="0" w:color="auto"/>
                                  </w:divBdr>
                                </w:div>
                                <w:div w:id="534347107">
                                  <w:marLeft w:val="0"/>
                                  <w:marRight w:val="0"/>
                                  <w:marTop w:val="0"/>
                                  <w:marBottom w:val="0"/>
                                  <w:divBdr>
                                    <w:top w:val="none" w:sz="0" w:space="0" w:color="auto"/>
                                    <w:left w:val="none" w:sz="0" w:space="0" w:color="auto"/>
                                    <w:bottom w:val="none" w:sz="0" w:space="0" w:color="auto"/>
                                    <w:right w:val="none" w:sz="0" w:space="0" w:color="auto"/>
                                  </w:divBdr>
                                </w:div>
                                <w:div w:id="760370911">
                                  <w:marLeft w:val="0"/>
                                  <w:marRight w:val="0"/>
                                  <w:marTop w:val="0"/>
                                  <w:marBottom w:val="0"/>
                                  <w:divBdr>
                                    <w:top w:val="none" w:sz="0" w:space="0" w:color="auto"/>
                                    <w:left w:val="none" w:sz="0" w:space="0" w:color="auto"/>
                                    <w:bottom w:val="none" w:sz="0" w:space="0" w:color="auto"/>
                                    <w:right w:val="none" w:sz="0" w:space="0" w:color="auto"/>
                                  </w:divBdr>
                                </w:div>
                                <w:div w:id="858860969">
                                  <w:marLeft w:val="0"/>
                                  <w:marRight w:val="0"/>
                                  <w:marTop w:val="0"/>
                                  <w:marBottom w:val="0"/>
                                  <w:divBdr>
                                    <w:top w:val="none" w:sz="0" w:space="0" w:color="auto"/>
                                    <w:left w:val="none" w:sz="0" w:space="0" w:color="auto"/>
                                    <w:bottom w:val="none" w:sz="0" w:space="0" w:color="auto"/>
                                    <w:right w:val="none" w:sz="0" w:space="0" w:color="auto"/>
                                  </w:divBdr>
                                </w:div>
                                <w:div w:id="910774497">
                                  <w:marLeft w:val="0"/>
                                  <w:marRight w:val="0"/>
                                  <w:marTop w:val="0"/>
                                  <w:marBottom w:val="0"/>
                                  <w:divBdr>
                                    <w:top w:val="none" w:sz="0" w:space="0" w:color="auto"/>
                                    <w:left w:val="none" w:sz="0" w:space="0" w:color="auto"/>
                                    <w:bottom w:val="none" w:sz="0" w:space="0" w:color="auto"/>
                                    <w:right w:val="none" w:sz="0" w:space="0" w:color="auto"/>
                                  </w:divBdr>
                                </w:div>
                                <w:div w:id="1004698457">
                                  <w:marLeft w:val="0"/>
                                  <w:marRight w:val="0"/>
                                  <w:marTop w:val="0"/>
                                  <w:marBottom w:val="0"/>
                                  <w:divBdr>
                                    <w:top w:val="none" w:sz="0" w:space="0" w:color="auto"/>
                                    <w:left w:val="none" w:sz="0" w:space="0" w:color="auto"/>
                                    <w:bottom w:val="none" w:sz="0" w:space="0" w:color="auto"/>
                                    <w:right w:val="none" w:sz="0" w:space="0" w:color="auto"/>
                                  </w:divBdr>
                                </w:div>
                                <w:div w:id="1111626921">
                                  <w:marLeft w:val="0"/>
                                  <w:marRight w:val="0"/>
                                  <w:marTop w:val="0"/>
                                  <w:marBottom w:val="0"/>
                                  <w:divBdr>
                                    <w:top w:val="none" w:sz="0" w:space="0" w:color="auto"/>
                                    <w:left w:val="none" w:sz="0" w:space="0" w:color="auto"/>
                                    <w:bottom w:val="none" w:sz="0" w:space="0" w:color="auto"/>
                                    <w:right w:val="none" w:sz="0" w:space="0" w:color="auto"/>
                                  </w:divBdr>
                                </w:div>
                                <w:div w:id="1306199196">
                                  <w:marLeft w:val="0"/>
                                  <w:marRight w:val="0"/>
                                  <w:marTop w:val="0"/>
                                  <w:marBottom w:val="0"/>
                                  <w:divBdr>
                                    <w:top w:val="none" w:sz="0" w:space="0" w:color="auto"/>
                                    <w:left w:val="none" w:sz="0" w:space="0" w:color="auto"/>
                                    <w:bottom w:val="none" w:sz="0" w:space="0" w:color="auto"/>
                                    <w:right w:val="none" w:sz="0" w:space="0" w:color="auto"/>
                                  </w:divBdr>
                                </w:div>
                                <w:div w:id="1307275918">
                                  <w:marLeft w:val="0"/>
                                  <w:marRight w:val="0"/>
                                  <w:marTop w:val="0"/>
                                  <w:marBottom w:val="0"/>
                                  <w:divBdr>
                                    <w:top w:val="none" w:sz="0" w:space="0" w:color="auto"/>
                                    <w:left w:val="none" w:sz="0" w:space="0" w:color="auto"/>
                                    <w:bottom w:val="none" w:sz="0" w:space="0" w:color="auto"/>
                                    <w:right w:val="none" w:sz="0" w:space="0" w:color="auto"/>
                                  </w:divBdr>
                                </w:div>
                                <w:div w:id="1361008492">
                                  <w:marLeft w:val="0"/>
                                  <w:marRight w:val="0"/>
                                  <w:marTop w:val="0"/>
                                  <w:marBottom w:val="0"/>
                                  <w:divBdr>
                                    <w:top w:val="none" w:sz="0" w:space="0" w:color="auto"/>
                                    <w:left w:val="none" w:sz="0" w:space="0" w:color="auto"/>
                                    <w:bottom w:val="none" w:sz="0" w:space="0" w:color="auto"/>
                                    <w:right w:val="none" w:sz="0" w:space="0" w:color="auto"/>
                                  </w:divBdr>
                                </w:div>
                                <w:div w:id="1362393294">
                                  <w:marLeft w:val="0"/>
                                  <w:marRight w:val="0"/>
                                  <w:marTop w:val="0"/>
                                  <w:marBottom w:val="0"/>
                                  <w:divBdr>
                                    <w:top w:val="none" w:sz="0" w:space="0" w:color="auto"/>
                                    <w:left w:val="none" w:sz="0" w:space="0" w:color="auto"/>
                                    <w:bottom w:val="none" w:sz="0" w:space="0" w:color="auto"/>
                                    <w:right w:val="none" w:sz="0" w:space="0" w:color="auto"/>
                                  </w:divBdr>
                                </w:div>
                                <w:div w:id="1378047203">
                                  <w:marLeft w:val="0"/>
                                  <w:marRight w:val="0"/>
                                  <w:marTop w:val="0"/>
                                  <w:marBottom w:val="0"/>
                                  <w:divBdr>
                                    <w:top w:val="none" w:sz="0" w:space="0" w:color="auto"/>
                                    <w:left w:val="none" w:sz="0" w:space="0" w:color="auto"/>
                                    <w:bottom w:val="none" w:sz="0" w:space="0" w:color="auto"/>
                                    <w:right w:val="none" w:sz="0" w:space="0" w:color="auto"/>
                                  </w:divBdr>
                                </w:div>
                                <w:div w:id="1437403764">
                                  <w:marLeft w:val="0"/>
                                  <w:marRight w:val="0"/>
                                  <w:marTop w:val="0"/>
                                  <w:marBottom w:val="0"/>
                                  <w:divBdr>
                                    <w:top w:val="none" w:sz="0" w:space="0" w:color="auto"/>
                                    <w:left w:val="none" w:sz="0" w:space="0" w:color="auto"/>
                                    <w:bottom w:val="none" w:sz="0" w:space="0" w:color="auto"/>
                                    <w:right w:val="none" w:sz="0" w:space="0" w:color="auto"/>
                                  </w:divBdr>
                                </w:div>
                                <w:div w:id="1509253810">
                                  <w:marLeft w:val="0"/>
                                  <w:marRight w:val="0"/>
                                  <w:marTop w:val="0"/>
                                  <w:marBottom w:val="0"/>
                                  <w:divBdr>
                                    <w:top w:val="none" w:sz="0" w:space="0" w:color="auto"/>
                                    <w:left w:val="none" w:sz="0" w:space="0" w:color="auto"/>
                                    <w:bottom w:val="none" w:sz="0" w:space="0" w:color="auto"/>
                                    <w:right w:val="none" w:sz="0" w:space="0" w:color="auto"/>
                                  </w:divBdr>
                                </w:div>
                                <w:div w:id="1561289206">
                                  <w:marLeft w:val="0"/>
                                  <w:marRight w:val="0"/>
                                  <w:marTop w:val="0"/>
                                  <w:marBottom w:val="0"/>
                                  <w:divBdr>
                                    <w:top w:val="none" w:sz="0" w:space="0" w:color="auto"/>
                                    <w:left w:val="none" w:sz="0" w:space="0" w:color="auto"/>
                                    <w:bottom w:val="none" w:sz="0" w:space="0" w:color="auto"/>
                                    <w:right w:val="none" w:sz="0" w:space="0" w:color="auto"/>
                                  </w:divBdr>
                                </w:div>
                                <w:div w:id="1607273838">
                                  <w:marLeft w:val="0"/>
                                  <w:marRight w:val="0"/>
                                  <w:marTop w:val="0"/>
                                  <w:marBottom w:val="0"/>
                                  <w:divBdr>
                                    <w:top w:val="none" w:sz="0" w:space="0" w:color="auto"/>
                                    <w:left w:val="none" w:sz="0" w:space="0" w:color="auto"/>
                                    <w:bottom w:val="none" w:sz="0" w:space="0" w:color="auto"/>
                                    <w:right w:val="none" w:sz="0" w:space="0" w:color="auto"/>
                                  </w:divBdr>
                                </w:div>
                                <w:div w:id="1618635829">
                                  <w:marLeft w:val="0"/>
                                  <w:marRight w:val="0"/>
                                  <w:marTop w:val="0"/>
                                  <w:marBottom w:val="0"/>
                                  <w:divBdr>
                                    <w:top w:val="none" w:sz="0" w:space="0" w:color="auto"/>
                                    <w:left w:val="none" w:sz="0" w:space="0" w:color="auto"/>
                                    <w:bottom w:val="none" w:sz="0" w:space="0" w:color="auto"/>
                                    <w:right w:val="none" w:sz="0" w:space="0" w:color="auto"/>
                                  </w:divBdr>
                                </w:div>
                                <w:div w:id="1620991211">
                                  <w:marLeft w:val="0"/>
                                  <w:marRight w:val="0"/>
                                  <w:marTop w:val="0"/>
                                  <w:marBottom w:val="0"/>
                                  <w:divBdr>
                                    <w:top w:val="none" w:sz="0" w:space="0" w:color="auto"/>
                                    <w:left w:val="none" w:sz="0" w:space="0" w:color="auto"/>
                                    <w:bottom w:val="none" w:sz="0" w:space="0" w:color="auto"/>
                                    <w:right w:val="none" w:sz="0" w:space="0" w:color="auto"/>
                                  </w:divBdr>
                                </w:div>
                                <w:div w:id="1678999021">
                                  <w:marLeft w:val="0"/>
                                  <w:marRight w:val="0"/>
                                  <w:marTop w:val="0"/>
                                  <w:marBottom w:val="0"/>
                                  <w:divBdr>
                                    <w:top w:val="none" w:sz="0" w:space="0" w:color="auto"/>
                                    <w:left w:val="none" w:sz="0" w:space="0" w:color="auto"/>
                                    <w:bottom w:val="none" w:sz="0" w:space="0" w:color="auto"/>
                                    <w:right w:val="none" w:sz="0" w:space="0" w:color="auto"/>
                                  </w:divBdr>
                                </w:div>
                                <w:div w:id="1843738842">
                                  <w:marLeft w:val="0"/>
                                  <w:marRight w:val="0"/>
                                  <w:marTop w:val="0"/>
                                  <w:marBottom w:val="0"/>
                                  <w:divBdr>
                                    <w:top w:val="none" w:sz="0" w:space="0" w:color="auto"/>
                                    <w:left w:val="none" w:sz="0" w:space="0" w:color="auto"/>
                                    <w:bottom w:val="none" w:sz="0" w:space="0" w:color="auto"/>
                                    <w:right w:val="none" w:sz="0" w:space="0" w:color="auto"/>
                                  </w:divBdr>
                                </w:div>
                                <w:div w:id="1929919184">
                                  <w:marLeft w:val="0"/>
                                  <w:marRight w:val="0"/>
                                  <w:marTop w:val="0"/>
                                  <w:marBottom w:val="0"/>
                                  <w:divBdr>
                                    <w:top w:val="none" w:sz="0" w:space="0" w:color="auto"/>
                                    <w:left w:val="none" w:sz="0" w:space="0" w:color="auto"/>
                                    <w:bottom w:val="none" w:sz="0" w:space="0" w:color="auto"/>
                                    <w:right w:val="none" w:sz="0" w:space="0" w:color="auto"/>
                                  </w:divBdr>
                                </w:div>
                                <w:div w:id="2130735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662571">
                          <w:marLeft w:val="0"/>
                          <w:marRight w:val="0"/>
                          <w:marTop w:val="0"/>
                          <w:marBottom w:val="0"/>
                          <w:divBdr>
                            <w:top w:val="none" w:sz="0" w:space="0" w:color="auto"/>
                            <w:left w:val="none" w:sz="0" w:space="0" w:color="auto"/>
                            <w:bottom w:val="none" w:sz="0" w:space="0" w:color="auto"/>
                            <w:right w:val="none" w:sz="0" w:space="0" w:color="auto"/>
                          </w:divBdr>
                          <w:divsChild>
                            <w:div w:id="1503667852">
                              <w:marLeft w:val="0"/>
                              <w:marRight w:val="0"/>
                              <w:marTop w:val="0"/>
                              <w:marBottom w:val="0"/>
                              <w:divBdr>
                                <w:top w:val="none" w:sz="0" w:space="0" w:color="auto"/>
                                <w:left w:val="none" w:sz="0" w:space="0" w:color="auto"/>
                                <w:bottom w:val="none" w:sz="0" w:space="0" w:color="auto"/>
                                <w:right w:val="none" w:sz="0" w:space="0" w:color="auto"/>
                              </w:divBdr>
                              <w:divsChild>
                                <w:div w:id="172036169">
                                  <w:marLeft w:val="0"/>
                                  <w:marRight w:val="0"/>
                                  <w:marTop w:val="0"/>
                                  <w:marBottom w:val="0"/>
                                  <w:divBdr>
                                    <w:top w:val="none" w:sz="0" w:space="0" w:color="auto"/>
                                    <w:left w:val="none" w:sz="0" w:space="0" w:color="auto"/>
                                    <w:bottom w:val="none" w:sz="0" w:space="0" w:color="auto"/>
                                    <w:right w:val="none" w:sz="0" w:space="0" w:color="auto"/>
                                  </w:divBdr>
                                </w:div>
                                <w:div w:id="235365286">
                                  <w:marLeft w:val="0"/>
                                  <w:marRight w:val="0"/>
                                  <w:marTop w:val="0"/>
                                  <w:marBottom w:val="0"/>
                                  <w:divBdr>
                                    <w:top w:val="none" w:sz="0" w:space="0" w:color="auto"/>
                                    <w:left w:val="none" w:sz="0" w:space="0" w:color="auto"/>
                                    <w:bottom w:val="none" w:sz="0" w:space="0" w:color="auto"/>
                                    <w:right w:val="none" w:sz="0" w:space="0" w:color="auto"/>
                                  </w:divBdr>
                                </w:div>
                                <w:div w:id="266625577">
                                  <w:marLeft w:val="0"/>
                                  <w:marRight w:val="0"/>
                                  <w:marTop w:val="0"/>
                                  <w:marBottom w:val="0"/>
                                  <w:divBdr>
                                    <w:top w:val="none" w:sz="0" w:space="0" w:color="auto"/>
                                    <w:left w:val="none" w:sz="0" w:space="0" w:color="auto"/>
                                    <w:bottom w:val="none" w:sz="0" w:space="0" w:color="auto"/>
                                    <w:right w:val="none" w:sz="0" w:space="0" w:color="auto"/>
                                  </w:divBdr>
                                </w:div>
                                <w:div w:id="289634037">
                                  <w:marLeft w:val="0"/>
                                  <w:marRight w:val="0"/>
                                  <w:marTop w:val="0"/>
                                  <w:marBottom w:val="0"/>
                                  <w:divBdr>
                                    <w:top w:val="none" w:sz="0" w:space="0" w:color="auto"/>
                                    <w:left w:val="none" w:sz="0" w:space="0" w:color="auto"/>
                                    <w:bottom w:val="none" w:sz="0" w:space="0" w:color="auto"/>
                                    <w:right w:val="none" w:sz="0" w:space="0" w:color="auto"/>
                                  </w:divBdr>
                                </w:div>
                                <w:div w:id="419570915">
                                  <w:marLeft w:val="0"/>
                                  <w:marRight w:val="0"/>
                                  <w:marTop w:val="0"/>
                                  <w:marBottom w:val="0"/>
                                  <w:divBdr>
                                    <w:top w:val="none" w:sz="0" w:space="0" w:color="auto"/>
                                    <w:left w:val="none" w:sz="0" w:space="0" w:color="auto"/>
                                    <w:bottom w:val="none" w:sz="0" w:space="0" w:color="auto"/>
                                    <w:right w:val="none" w:sz="0" w:space="0" w:color="auto"/>
                                  </w:divBdr>
                                </w:div>
                                <w:div w:id="449670898">
                                  <w:marLeft w:val="0"/>
                                  <w:marRight w:val="0"/>
                                  <w:marTop w:val="0"/>
                                  <w:marBottom w:val="0"/>
                                  <w:divBdr>
                                    <w:top w:val="none" w:sz="0" w:space="0" w:color="auto"/>
                                    <w:left w:val="none" w:sz="0" w:space="0" w:color="auto"/>
                                    <w:bottom w:val="none" w:sz="0" w:space="0" w:color="auto"/>
                                    <w:right w:val="none" w:sz="0" w:space="0" w:color="auto"/>
                                  </w:divBdr>
                                </w:div>
                                <w:div w:id="481778603">
                                  <w:marLeft w:val="0"/>
                                  <w:marRight w:val="0"/>
                                  <w:marTop w:val="0"/>
                                  <w:marBottom w:val="0"/>
                                  <w:divBdr>
                                    <w:top w:val="none" w:sz="0" w:space="0" w:color="auto"/>
                                    <w:left w:val="none" w:sz="0" w:space="0" w:color="auto"/>
                                    <w:bottom w:val="none" w:sz="0" w:space="0" w:color="auto"/>
                                    <w:right w:val="none" w:sz="0" w:space="0" w:color="auto"/>
                                  </w:divBdr>
                                </w:div>
                                <w:div w:id="550575899">
                                  <w:marLeft w:val="0"/>
                                  <w:marRight w:val="0"/>
                                  <w:marTop w:val="0"/>
                                  <w:marBottom w:val="0"/>
                                  <w:divBdr>
                                    <w:top w:val="none" w:sz="0" w:space="0" w:color="auto"/>
                                    <w:left w:val="none" w:sz="0" w:space="0" w:color="auto"/>
                                    <w:bottom w:val="none" w:sz="0" w:space="0" w:color="auto"/>
                                    <w:right w:val="none" w:sz="0" w:space="0" w:color="auto"/>
                                  </w:divBdr>
                                </w:div>
                                <w:div w:id="693195133">
                                  <w:marLeft w:val="0"/>
                                  <w:marRight w:val="0"/>
                                  <w:marTop w:val="0"/>
                                  <w:marBottom w:val="0"/>
                                  <w:divBdr>
                                    <w:top w:val="none" w:sz="0" w:space="0" w:color="auto"/>
                                    <w:left w:val="none" w:sz="0" w:space="0" w:color="auto"/>
                                    <w:bottom w:val="none" w:sz="0" w:space="0" w:color="auto"/>
                                    <w:right w:val="none" w:sz="0" w:space="0" w:color="auto"/>
                                  </w:divBdr>
                                </w:div>
                                <w:div w:id="745608962">
                                  <w:marLeft w:val="0"/>
                                  <w:marRight w:val="0"/>
                                  <w:marTop w:val="0"/>
                                  <w:marBottom w:val="0"/>
                                  <w:divBdr>
                                    <w:top w:val="none" w:sz="0" w:space="0" w:color="auto"/>
                                    <w:left w:val="none" w:sz="0" w:space="0" w:color="auto"/>
                                    <w:bottom w:val="none" w:sz="0" w:space="0" w:color="auto"/>
                                    <w:right w:val="none" w:sz="0" w:space="0" w:color="auto"/>
                                  </w:divBdr>
                                </w:div>
                                <w:div w:id="758989983">
                                  <w:marLeft w:val="0"/>
                                  <w:marRight w:val="0"/>
                                  <w:marTop w:val="0"/>
                                  <w:marBottom w:val="0"/>
                                  <w:divBdr>
                                    <w:top w:val="none" w:sz="0" w:space="0" w:color="auto"/>
                                    <w:left w:val="none" w:sz="0" w:space="0" w:color="auto"/>
                                    <w:bottom w:val="none" w:sz="0" w:space="0" w:color="auto"/>
                                    <w:right w:val="none" w:sz="0" w:space="0" w:color="auto"/>
                                  </w:divBdr>
                                </w:div>
                                <w:div w:id="941380903">
                                  <w:marLeft w:val="0"/>
                                  <w:marRight w:val="0"/>
                                  <w:marTop w:val="0"/>
                                  <w:marBottom w:val="0"/>
                                  <w:divBdr>
                                    <w:top w:val="none" w:sz="0" w:space="0" w:color="auto"/>
                                    <w:left w:val="none" w:sz="0" w:space="0" w:color="auto"/>
                                    <w:bottom w:val="none" w:sz="0" w:space="0" w:color="auto"/>
                                    <w:right w:val="none" w:sz="0" w:space="0" w:color="auto"/>
                                  </w:divBdr>
                                </w:div>
                                <w:div w:id="986478311">
                                  <w:marLeft w:val="0"/>
                                  <w:marRight w:val="0"/>
                                  <w:marTop w:val="0"/>
                                  <w:marBottom w:val="0"/>
                                  <w:divBdr>
                                    <w:top w:val="none" w:sz="0" w:space="0" w:color="auto"/>
                                    <w:left w:val="none" w:sz="0" w:space="0" w:color="auto"/>
                                    <w:bottom w:val="none" w:sz="0" w:space="0" w:color="auto"/>
                                    <w:right w:val="none" w:sz="0" w:space="0" w:color="auto"/>
                                  </w:divBdr>
                                </w:div>
                                <w:div w:id="1005590372">
                                  <w:marLeft w:val="0"/>
                                  <w:marRight w:val="0"/>
                                  <w:marTop w:val="0"/>
                                  <w:marBottom w:val="0"/>
                                  <w:divBdr>
                                    <w:top w:val="none" w:sz="0" w:space="0" w:color="auto"/>
                                    <w:left w:val="none" w:sz="0" w:space="0" w:color="auto"/>
                                    <w:bottom w:val="none" w:sz="0" w:space="0" w:color="auto"/>
                                    <w:right w:val="none" w:sz="0" w:space="0" w:color="auto"/>
                                  </w:divBdr>
                                </w:div>
                                <w:div w:id="1051003054">
                                  <w:marLeft w:val="0"/>
                                  <w:marRight w:val="0"/>
                                  <w:marTop w:val="0"/>
                                  <w:marBottom w:val="0"/>
                                  <w:divBdr>
                                    <w:top w:val="none" w:sz="0" w:space="0" w:color="auto"/>
                                    <w:left w:val="none" w:sz="0" w:space="0" w:color="auto"/>
                                    <w:bottom w:val="none" w:sz="0" w:space="0" w:color="auto"/>
                                    <w:right w:val="none" w:sz="0" w:space="0" w:color="auto"/>
                                  </w:divBdr>
                                </w:div>
                                <w:div w:id="1199120548">
                                  <w:marLeft w:val="0"/>
                                  <w:marRight w:val="0"/>
                                  <w:marTop w:val="0"/>
                                  <w:marBottom w:val="0"/>
                                  <w:divBdr>
                                    <w:top w:val="none" w:sz="0" w:space="0" w:color="auto"/>
                                    <w:left w:val="none" w:sz="0" w:space="0" w:color="auto"/>
                                    <w:bottom w:val="none" w:sz="0" w:space="0" w:color="auto"/>
                                    <w:right w:val="none" w:sz="0" w:space="0" w:color="auto"/>
                                  </w:divBdr>
                                </w:div>
                                <w:div w:id="1392728584">
                                  <w:marLeft w:val="0"/>
                                  <w:marRight w:val="0"/>
                                  <w:marTop w:val="0"/>
                                  <w:marBottom w:val="0"/>
                                  <w:divBdr>
                                    <w:top w:val="none" w:sz="0" w:space="0" w:color="auto"/>
                                    <w:left w:val="none" w:sz="0" w:space="0" w:color="auto"/>
                                    <w:bottom w:val="none" w:sz="0" w:space="0" w:color="auto"/>
                                    <w:right w:val="none" w:sz="0" w:space="0" w:color="auto"/>
                                  </w:divBdr>
                                </w:div>
                                <w:div w:id="1538078247">
                                  <w:marLeft w:val="0"/>
                                  <w:marRight w:val="0"/>
                                  <w:marTop w:val="0"/>
                                  <w:marBottom w:val="0"/>
                                  <w:divBdr>
                                    <w:top w:val="none" w:sz="0" w:space="0" w:color="auto"/>
                                    <w:left w:val="none" w:sz="0" w:space="0" w:color="auto"/>
                                    <w:bottom w:val="none" w:sz="0" w:space="0" w:color="auto"/>
                                    <w:right w:val="none" w:sz="0" w:space="0" w:color="auto"/>
                                  </w:divBdr>
                                </w:div>
                                <w:div w:id="1564949059">
                                  <w:marLeft w:val="0"/>
                                  <w:marRight w:val="0"/>
                                  <w:marTop w:val="0"/>
                                  <w:marBottom w:val="0"/>
                                  <w:divBdr>
                                    <w:top w:val="none" w:sz="0" w:space="0" w:color="auto"/>
                                    <w:left w:val="none" w:sz="0" w:space="0" w:color="auto"/>
                                    <w:bottom w:val="none" w:sz="0" w:space="0" w:color="auto"/>
                                    <w:right w:val="none" w:sz="0" w:space="0" w:color="auto"/>
                                  </w:divBdr>
                                </w:div>
                                <w:div w:id="1629823793">
                                  <w:marLeft w:val="0"/>
                                  <w:marRight w:val="0"/>
                                  <w:marTop w:val="0"/>
                                  <w:marBottom w:val="0"/>
                                  <w:divBdr>
                                    <w:top w:val="none" w:sz="0" w:space="0" w:color="auto"/>
                                    <w:left w:val="none" w:sz="0" w:space="0" w:color="auto"/>
                                    <w:bottom w:val="none" w:sz="0" w:space="0" w:color="auto"/>
                                    <w:right w:val="none" w:sz="0" w:space="0" w:color="auto"/>
                                  </w:divBdr>
                                </w:div>
                                <w:div w:id="1654024987">
                                  <w:marLeft w:val="0"/>
                                  <w:marRight w:val="0"/>
                                  <w:marTop w:val="0"/>
                                  <w:marBottom w:val="0"/>
                                  <w:divBdr>
                                    <w:top w:val="none" w:sz="0" w:space="0" w:color="auto"/>
                                    <w:left w:val="none" w:sz="0" w:space="0" w:color="auto"/>
                                    <w:bottom w:val="none" w:sz="0" w:space="0" w:color="auto"/>
                                    <w:right w:val="none" w:sz="0" w:space="0" w:color="auto"/>
                                  </w:divBdr>
                                </w:div>
                                <w:div w:id="1701708513">
                                  <w:marLeft w:val="0"/>
                                  <w:marRight w:val="0"/>
                                  <w:marTop w:val="0"/>
                                  <w:marBottom w:val="0"/>
                                  <w:divBdr>
                                    <w:top w:val="none" w:sz="0" w:space="0" w:color="auto"/>
                                    <w:left w:val="none" w:sz="0" w:space="0" w:color="auto"/>
                                    <w:bottom w:val="none" w:sz="0" w:space="0" w:color="auto"/>
                                    <w:right w:val="none" w:sz="0" w:space="0" w:color="auto"/>
                                  </w:divBdr>
                                </w:div>
                                <w:div w:id="1768426125">
                                  <w:marLeft w:val="0"/>
                                  <w:marRight w:val="0"/>
                                  <w:marTop w:val="0"/>
                                  <w:marBottom w:val="0"/>
                                  <w:divBdr>
                                    <w:top w:val="none" w:sz="0" w:space="0" w:color="auto"/>
                                    <w:left w:val="none" w:sz="0" w:space="0" w:color="auto"/>
                                    <w:bottom w:val="none" w:sz="0" w:space="0" w:color="auto"/>
                                    <w:right w:val="none" w:sz="0" w:space="0" w:color="auto"/>
                                  </w:divBdr>
                                </w:div>
                                <w:div w:id="1939871115">
                                  <w:marLeft w:val="0"/>
                                  <w:marRight w:val="0"/>
                                  <w:marTop w:val="0"/>
                                  <w:marBottom w:val="0"/>
                                  <w:divBdr>
                                    <w:top w:val="none" w:sz="0" w:space="0" w:color="auto"/>
                                    <w:left w:val="none" w:sz="0" w:space="0" w:color="auto"/>
                                    <w:bottom w:val="none" w:sz="0" w:space="0" w:color="auto"/>
                                    <w:right w:val="none" w:sz="0" w:space="0" w:color="auto"/>
                                  </w:divBdr>
                                </w:div>
                                <w:div w:id="1949240937">
                                  <w:marLeft w:val="0"/>
                                  <w:marRight w:val="0"/>
                                  <w:marTop w:val="0"/>
                                  <w:marBottom w:val="0"/>
                                  <w:divBdr>
                                    <w:top w:val="none" w:sz="0" w:space="0" w:color="auto"/>
                                    <w:left w:val="none" w:sz="0" w:space="0" w:color="auto"/>
                                    <w:bottom w:val="none" w:sz="0" w:space="0" w:color="auto"/>
                                    <w:right w:val="none" w:sz="0" w:space="0" w:color="auto"/>
                                  </w:divBdr>
                                </w:div>
                                <w:div w:id="2004620999">
                                  <w:marLeft w:val="0"/>
                                  <w:marRight w:val="0"/>
                                  <w:marTop w:val="0"/>
                                  <w:marBottom w:val="0"/>
                                  <w:divBdr>
                                    <w:top w:val="none" w:sz="0" w:space="0" w:color="auto"/>
                                    <w:left w:val="none" w:sz="0" w:space="0" w:color="auto"/>
                                    <w:bottom w:val="none" w:sz="0" w:space="0" w:color="auto"/>
                                    <w:right w:val="none" w:sz="0" w:space="0" w:color="auto"/>
                                  </w:divBdr>
                                </w:div>
                                <w:div w:id="2030374860">
                                  <w:marLeft w:val="0"/>
                                  <w:marRight w:val="0"/>
                                  <w:marTop w:val="0"/>
                                  <w:marBottom w:val="0"/>
                                  <w:divBdr>
                                    <w:top w:val="none" w:sz="0" w:space="0" w:color="auto"/>
                                    <w:left w:val="none" w:sz="0" w:space="0" w:color="auto"/>
                                    <w:bottom w:val="none" w:sz="0" w:space="0" w:color="auto"/>
                                    <w:right w:val="none" w:sz="0" w:space="0" w:color="auto"/>
                                  </w:divBdr>
                                </w:div>
                                <w:div w:id="2145124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5739847">
      <w:bodyDiv w:val="1"/>
      <w:marLeft w:val="0"/>
      <w:marRight w:val="0"/>
      <w:marTop w:val="0"/>
      <w:marBottom w:val="0"/>
      <w:divBdr>
        <w:top w:val="none" w:sz="0" w:space="0" w:color="auto"/>
        <w:left w:val="none" w:sz="0" w:space="0" w:color="auto"/>
        <w:bottom w:val="none" w:sz="0" w:space="0" w:color="auto"/>
        <w:right w:val="none" w:sz="0" w:space="0" w:color="auto"/>
      </w:divBdr>
    </w:div>
    <w:div w:id="1562859842">
      <w:bodyDiv w:val="1"/>
      <w:marLeft w:val="0"/>
      <w:marRight w:val="0"/>
      <w:marTop w:val="0"/>
      <w:marBottom w:val="0"/>
      <w:divBdr>
        <w:top w:val="none" w:sz="0" w:space="0" w:color="auto"/>
        <w:left w:val="none" w:sz="0" w:space="0" w:color="auto"/>
        <w:bottom w:val="none" w:sz="0" w:space="0" w:color="auto"/>
        <w:right w:val="none" w:sz="0" w:space="0" w:color="auto"/>
      </w:divBdr>
    </w:div>
    <w:div w:id="1642224709">
      <w:bodyDiv w:val="1"/>
      <w:marLeft w:val="0"/>
      <w:marRight w:val="0"/>
      <w:marTop w:val="0"/>
      <w:marBottom w:val="0"/>
      <w:divBdr>
        <w:top w:val="none" w:sz="0" w:space="0" w:color="auto"/>
        <w:left w:val="none" w:sz="0" w:space="0" w:color="auto"/>
        <w:bottom w:val="none" w:sz="0" w:space="0" w:color="auto"/>
        <w:right w:val="none" w:sz="0" w:space="0" w:color="auto"/>
      </w:divBdr>
      <w:divsChild>
        <w:div w:id="149254161">
          <w:marLeft w:val="0"/>
          <w:marRight w:val="0"/>
          <w:marTop w:val="0"/>
          <w:marBottom w:val="0"/>
          <w:divBdr>
            <w:top w:val="none" w:sz="0" w:space="0" w:color="auto"/>
            <w:left w:val="none" w:sz="0" w:space="0" w:color="auto"/>
            <w:bottom w:val="none" w:sz="0" w:space="0" w:color="auto"/>
            <w:right w:val="none" w:sz="0" w:space="0" w:color="auto"/>
          </w:divBdr>
        </w:div>
      </w:divsChild>
    </w:div>
    <w:div w:id="2060323526">
      <w:bodyDiv w:val="1"/>
      <w:marLeft w:val="0"/>
      <w:marRight w:val="0"/>
      <w:marTop w:val="0"/>
      <w:marBottom w:val="0"/>
      <w:divBdr>
        <w:top w:val="none" w:sz="0" w:space="0" w:color="auto"/>
        <w:left w:val="none" w:sz="0" w:space="0" w:color="auto"/>
        <w:bottom w:val="none" w:sz="0" w:space="0" w:color="auto"/>
        <w:right w:val="none" w:sz="0" w:space="0" w:color="auto"/>
      </w:divBdr>
      <w:divsChild>
        <w:div w:id="1231380964">
          <w:marLeft w:val="0"/>
          <w:marRight w:val="0"/>
          <w:marTop w:val="0"/>
          <w:marBottom w:val="0"/>
          <w:divBdr>
            <w:top w:val="none" w:sz="0" w:space="0" w:color="auto"/>
            <w:left w:val="none" w:sz="0" w:space="0" w:color="auto"/>
            <w:bottom w:val="none" w:sz="0" w:space="0" w:color="auto"/>
            <w:right w:val="none" w:sz="0" w:space="0" w:color="auto"/>
          </w:divBdr>
          <w:divsChild>
            <w:div w:id="1724476542">
              <w:marLeft w:val="0"/>
              <w:marRight w:val="0"/>
              <w:marTop w:val="0"/>
              <w:marBottom w:val="0"/>
              <w:divBdr>
                <w:top w:val="none" w:sz="0" w:space="0" w:color="auto"/>
                <w:left w:val="none" w:sz="0" w:space="0" w:color="auto"/>
                <w:bottom w:val="none" w:sz="0" w:space="0" w:color="auto"/>
                <w:right w:val="none" w:sz="0" w:space="0" w:color="auto"/>
              </w:divBdr>
              <w:divsChild>
                <w:div w:id="511918621">
                  <w:marLeft w:val="0"/>
                  <w:marRight w:val="0"/>
                  <w:marTop w:val="0"/>
                  <w:marBottom w:val="0"/>
                  <w:divBdr>
                    <w:top w:val="none" w:sz="0" w:space="0" w:color="auto"/>
                    <w:left w:val="none" w:sz="0" w:space="0" w:color="auto"/>
                    <w:bottom w:val="none" w:sz="0" w:space="0" w:color="auto"/>
                    <w:right w:val="none" w:sz="0" w:space="0" w:color="auto"/>
                  </w:divBdr>
                  <w:divsChild>
                    <w:div w:id="1532451380">
                      <w:marLeft w:val="0"/>
                      <w:marRight w:val="0"/>
                      <w:marTop w:val="0"/>
                      <w:marBottom w:val="0"/>
                      <w:divBdr>
                        <w:top w:val="none" w:sz="0" w:space="0" w:color="auto"/>
                        <w:left w:val="none" w:sz="0" w:space="0" w:color="auto"/>
                        <w:bottom w:val="none" w:sz="0" w:space="0" w:color="auto"/>
                        <w:right w:val="none" w:sz="0" w:space="0" w:color="auto"/>
                      </w:divBdr>
                      <w:divsChild>
                        <w:div w:id="2016423525">
                          <w:marLeft w:val="0"/>
                          <w:marRight w:val="0"/>
                          <w:marTop w:val="0"/>
                          <w:marBottom w:val="0"/>
                          <w:divBdr>
                            <w:top w:val="none" w:sz="0" w:space="0" w:color="auto"/>
                            <w:left w:val="none" w:sz="0" w:space="0" w:color="auto"/>
                            <w:bottom w:val="none" w:sz="0" w:space="0" w:color="auto"/>
                            <w:right w:val="none" w:sz="0" w:space="0" w:color="auto"/>
                          </w:divBdr>
                          <w:divsChild>
                            <w:div w:id="1846674679">
                              <w:marLeft w:val="0"/>
                              <w:marRight w:val="0"/>
                              <w:marTop w:val="0"/>
                              <w:marBottom w:val="0"/>
                              <w:divBdr>
                                <w:top w:val="none" w:sz="0" w:space="0" w:color="auto"/>
                                <w:left w:val="none" w:sz="0" w:space="0" w:color="auto"/>
                                <w:bottom w:val="none" w:sz="0" w:space="0" w:color="auto"/>
                                <w:right w:val="none" w:sz="0" w:space="0" w:color="auto"/>
                              </w:divBdr>
                              <w:divsChild>
                                <w:div w:id="6324150">
                                  <w:marLeft w:val="0"/>
                                  <w:marRight w:val="0"/>
                                  <w:marTop w:val="0"/>
                                  <w:marBottom w:val="0"/>
                                  <w:divBdr>
                                    <w:top w:val="none" w:sz="0" w:space="0" w:color="auto"/>
                                    <w:left w:val="none" w:sz="0" w:space="0" w:color="auto"/>
                                    <w:bottom w:val="none" w:sz="0" w:space="0" w:color="auto"/>
                                    <w:right w:val="none" w:sz="0" w:space="0" w:color="auto"/>
                                  </w:divBdr>
                                </w:div>
                                <w:div w:id="13189063">
                                  <w:marLeft w:val="0"/>
                                  <w:marRight w:val="0"/>
                                  <w:marTop w:val="0"/>
                                  <w:marBottom w:val="0"/>
                                  <w:divBdr>
                                    <w:top w:val="none" w:sz="0" w:space="0" w:color="auto"/>
                                    <w:left w:val="none" w:sz="0" w:space="0" w:color="auto"/>
                                    <w:bottom w:val="none" w:sz="0" w:space="0" w:color="auto"/>
                                    <w:right w:val="none" w:sz="0" w:space="0" w:color="auto"/>
                                  </w:divBdr>
                                </w:div>
                                <w:div w:id="95953909">
                                  <w:marLeft w:val="0"/>
                                  <w:marRight w:val="0"/>
                                  <w:marTop w:val="0"/>
                                  <w:marBottom w:val="0"/>
                                  <w:divBdr>
                                    <w:top w:val="none" w:sz="0" w:space="0" w:color="auto"/>
                                    <w:left w:val="none" w:sz="0" w:space="0" w:color="auto"/>
                                    <w:bottom w:val="none" w:sz="0" w:space="0" w:color="auto"/>
                                    <w:right w:val="none" w:sz="0" w:space="0" w:color="auto"/>
                                  </w:divBdr>
                                </w:div>
                                <w:div w:id="164102535">
                                  <w:marLeft w:val="0"/>
                                  <w:marRight w:val="0"/>
                                  <w:marTop w:val="0"/>
                                  <w:marBottom w:val="0"/>
                                  <w:divBdr>
                                    <w:top w:val="none" w:sz="0" w:space="0" w:color="auto"/>
                                    <w:left w:val="none" w:sz="0" w:space="0" w:color="auto"/>
                                    <w:bottom w:val="none" w:sz="0" w:space="0" w:color="auto"/>
                                    <w:right w:val="none" w:sz="0" w:space="0" w:color="auto"/>
                                  </w:divBdr>
                                </w:div>
                                <w:div w:id="182985638">
                                  <w:marLeft w:val="0"/>
                                  <w:marRight w:val="0"/>
                                  <w:marTop w:val="0"/>
                                  <w:marBottom w:val="0"/>
                                  <w:divBdr>
                                    <w:top w:val="none" w:sz="0" w:space="0" w:color="auto"/>
                                    <w:left w:val="none" w:sz="0" w:space="0" w:color="auto"/>
                                    <w:bottom w:val="none" w:sz="0" w:space="0" w:color="auto"/>
                                    <w:right w:val="none" w:sz="0" w:space="0" w:color="auto"/>
                                  </w:divBdr>
                                </w:div>
                                <w:div w:id="194580842">
                                  <w:marLeft w:val="0"/>
                                  <w:marRight w:val="0"/>
                                  <w:marTop w:val="0"/>
                                  <w:marBottom w:val="0"/>
                                  <w:divBdr>
                                    <w:top w:val="none" w:sz="0" w:space="0" w:color="auto"/>
                                    <w:left w:val="none" w:sz="0" w:space="0" w:color="auto"/>
                                    <w:bottom w:val="none" w:sz="0" w:space="0" w:color="auto"/>
                                    <w:right w:val="none" w:sz="0" w:space="0" w:color="auto"/>
                                  </w:divBdr>
                                </w:div>
                                <w:div w:id="404646765">
                                  <w:marLeft w:val="0"/>
                                  <w:marRight w:val="0"/>
                                  <w:marTop w:val="0"/>
                                  <w:marBottom w:val="0"/>
                                  <w:divBdr>
                                    <w:top w:val="none" w:sz="0" w:space="0" w:color="auto"/>
                                    <w:left w:val="none" w:sz="0" w:space="0" w:color="auto"/>
                                    <w:bottom w:val="none" w:sz="0" w:space="0" w:color="auto"/>
                                    <w:right w:val="none" w:sz="0" w:space="0" w:color="auto"/>
                                  </w:divBdr>
                                </w:div>
                                <w:div w:id="612513991">
                                  <w:marLeft w:val="0"/>
                                  <w:marRight w:val="0"/>
                                  <w:marTop w:val="0"/>
                                  <w:marBottom w:val="0"/>
                                  <w:divBdr>
                                    <w:top w:val="none" w:sz="0" w:space="0" w:color="auto"/>
                                    <w:left w:val="none" w:sz="0" w:space="0" w:color="auto"/>
                                    <w:bottom w:val="none" w:sz="0" w:space="0" w:color="auto"/>
                                    <w:right w:val="none" w:sz="0" w:space="0" w:color="auto"/>
                                  </w:divBdr>
                                </w:div>
                                <w:div w:id="620573858">
                                  <w:marLeft w:val="0"/>
                                  <w:marRight w:val="0"/>
                                  <w:marTop w:val="0"/>
                                  <w:marBottom w:val="0"/>
                                  <w:divBdr>
                                    <w:top w:val="none" w:sz="0" w:space="0" w:color="auto"/>
                                    <w:left w:val="none" w:sz="0" w:space="0" w:color="auto"/>
                                    <w:bottom w:val="none" w:sz="0" w:space="0" w:color="auto"/>
                                    <w:right w:val="none" w:sz="0" w:space="0" w:color="auto"/>
                                  </w:divBdr>
                                </w:div>
                                <w:div w:id="655450181">
                                  <w:marLeft w:val="0"/>
                                  <w:marRight w:val="0"/>
                                  <w:marTop w:val="0"/>
                                  <w:marBottom w:val="0"/>
                                  <w:divBdr>
                                    <w:top w:val="none" w:sz="0" w:space="0" w:color="auto"/>
                                    <w:left w:val="none" w:sz="0" w:space="0" w:color="auto"/>
                                    <w:bottom w:val="none" w:sz="0" w:space="0" w:color="auto"/>
                                    <w:right w:val="none" w:sz="0" w:space="0" w:color="auto"/>
                                  </w:divBdr>
                                </w:div>
                                <w:div w:id="733044806">
                                  <w:marLeft w:val="0"/>
                                  <w:marRight w:val="0"/>
                                  <w:marTop w:val="0"/>
                                  <w:marBottom w:val="0"/>
                                  <w:divBdr>
                                    <w:top w:val="none" w:sz="0" w:space="0" w:color="auto"/>
                                    <w:left w:val="none" w:sz="0" w:space="0" w:color="auto"/>
                                    <w:bottom w:val="none" w:sz="0" w:space="0" w:color="auto"/>
                                    <w:right w:val="none" w:sz="0" w:space="0" w:color="auto"/>
                                  </w:divBdr>
                                </w:div>
                                <w:div w:id="963194813">
                                  <w:marLeft w:val="0"/>
                                  <w:marRight w:val="0"/>
                                  <w:marTop w:val="0"/>
                                  <w:marBottom w:val="0"/>
                                  <w:divBdr>
                                    <w:top w:val="none" w:sz="0" w:space="0" w:color="auto"/>
                                    <w:left w:val="none" w:sz="0" w:space="0" w:color="auto"/>
                                    <w:bottom w:val="none" w:sz="0" w:space="0" w:color="auto"/>
                                    <w:right w:val="none" w:sz="0" w:space="0" w:color="auto"/>
                                  </w:divBdr>
                                </w:div>
                                <w:div w:id="1163084458">
                                  <w:marLeft w:val="0"/>
                                  <w:marRight w:val="0"/>
                                  <w:marTop w:val="0"/>
                                  <w:marBottom w:val="0"/>
                                  <w:divBdr>
                                    <w:top w:val="none" w:sz="0" w:space="0" w:color="auto"/>
                                    <w:left w:val="none" w:sz="0" w:space="0" w:color="auto"/>
                                    <w:bottom w:val="none" w:sz="0" w:space="0" w:color="auto"/>
                                    <w:right w:val="none" w:sz="0" w:space="0" w:color="auto"/>
                                  </w:divBdr>
                                </w:div>
                                <w:div w:id="1244726478">
                                  <w:marLeft w:val="0"/>
                                  <w:marRight w:val="0"/>
                                  <w:marTop w:val="0"/>
                                  <w:marBottom w:val="0"/>
                                  <w:divBdr>
                                    <w:top w:val="none" w:sz="0" w:space="0" w:color="auto"/>
                                    <w:left w:val="none" w:sz="0" w:space="0" w:color="auto"/>
                                    <w:bottom w:val="none" w:sz="0" w:space="0" w:color="auto"/>
                                    <w:right w:val="none" w:sz="0" w:space="0" w:color="auto"/>
                                  </w:divBdr>
                                </w:div>
                                <w:div w:id="1293055718">
                                  <w:marLeft w:val="0"/>
                                  <w:marRight w:val="0"/>
                                  <w:marTop w:val="0"/>
                                  <w:marBottom w:val="0"/>
                                  <w:divBdr>
                                    <w:top w:val="none" w:sz="0" w:space="0" w:color="auto"/>
                                    <w:left w:val="none" w:sz="0" w:space="0" w:color="auto"/>
                                    <w:bottom w:val="none" w:sz="0" w:space="0" w:color="auto"/>
                                    <w:right w:val="none" w:sz="0" w:space="0" w:color="auto"/>
                                  </w:divBdr>
                                </w:div>
                                <w:div w:id="1347176416">
                                  <w:marLeft w:val="0"/>
                                  <w:marRight w:val="0"/>
                                  <w:marTop w:val="0"/>
                                  <w:marBottom w:val="0"/>
                                  <w:divBdr>
                                    <w:top w:val="none" w:sz="0" w:space="0" w:color="auto"/>
                                    <w:left w:val="none" w:sz="0" w:space="0" w:color="auto"/>
                                    <w:bottom w:val="none" w:sz="0" w:space="0" w:color="auto"/>
                                    <w:right w:val="none" w:sz="0" w:space="0" w:color="auto"/>
                                  </w:divBdr>
                                </w:div>
                                <w:div w:id="1397898674">
                                  <w:marLeft w:val="0"/>
                                  <w:marRight w:val="0"/>
                                  <w:marTop w:val="0"/>
                                  <w:marBottom w:val="0"/>
                                  <w:divBdr>
                                    <w:top w:val="none" w:sz="0" w:space="0" w:color="auto"/>
                                    <w:left w:val="none" w:sz="0" w:space="0" w:color="auto"/>
                                    <w:bottom w:val="none" w:sz="0" w:space="0" w:color="auto"/>
                                    <w:right w:val="none" w:sz="0" w:space="0" w:color="auto"/>
                                  </w:divBdr>
                                </w:div>
                                <w:div w:id="1458909913">
                                  <w:marLeft w:val="0"/>
                                  <w:marRight w:val="0"/>
                                  <w:marTop w:val="0"/>
                                  <w:marBottom w:val="0"/>
                                  <w:divBdr>
                                    <w:top w:val="none" w:sz="0" w:space="0" w:color="auto"/>
                                    <w:left w:val="none" w:sz="0" w:space="0" w:color="auto"/>
                                    <w:bottom w:val="none" w:sz="0" w:space="0" w:color="auto"/>
                                    <w:right w:val="none" w:sz="0" w:space="0" w:color="auto"/>
                                  </w:divBdr>
                                </w:div>
                                <w:div w:id="1594629729">
                                  <w:marLeft w:val="0"/>
                                  <w:marRight w:val="0"/>
                                  <w:marTop w:val="0"/>
                                  <w:marBottom w:val="0"/>
                                  <w:divBdr>
                                    <w:top w:val="none" w:sz="0" w:space="0" w:color="auto"/>
                                    <w:left w:val="none" w:sz="0" w:space="0" w:color="auto"/>
                                    <w:bottom w:val="none" w:sz="0" w:space="0" w:color="auto"/>
                                    <w:right w:val="none" w:sz="0" w:space="0" w:color="auto"/>
                                  </w:divBdr>
                                </w:div>
                                <w:div w:id="1760054886">
                                  <w:marLeft w:val="0"/>
                                  <w:marRight w:val="0"/>
                                  <w:marTop w:val="0"/>
                                  <w:marBottom w:val="0"/>
                                  <w:divBdr>
                                    <w:top w:val="none" w:sz="0" w:space="0" w:color="auto"/>
                                    <w:left w:val="none" w:sz="0" w:space="0" w:color="auto"/>
                                    <w:bottom w:val="none" w:sz="0" w:space="0" w:color="auto"/>
                                    <w:right w:val="none" w:sz="0" w:space="0" w:color="auto"/>
                                  </w:divBdr>
                                </w:div>
                                <w:div w:id="1809086898">
                                  <w:marLeft w:val="0"/>
                                  <w:marRight w:val="0"/>
                                  <w:marTop w:val="0"/>
                                  <w:marBottom w:val="0"/>
                                  <w:divBdr>
                                    <w:top w:val="none" w:sz="0" w:space="0" w:color="auto"/>
                                    <w:left w:val="none" w:sz="0" w:space="0" w:color="auto"/>
                                    <w:bottom w:val="none" w:sz="0" w:space="0" w:color="auto"/>
                                    <w:right w:val="none" w:sz="0" w:space="0" w:color="auto"/>
                                  </w:divBdr>
                                </w:div>
                                <w:div w:id="1828277036">
                                  <w:marLeft w:val="0"/>
                                  <w:marRight w:val="0"/>
                                  <w:marTop w:val="0"/>
                                  <w:marBottom w:val="0"/>
                                  <w:divBdr>
                                    <w:top w:val="none" w:sz="0" w:space="0" w:color="auto"/>
                                    <w:left w:val="none" w:sz="0" w:space="0" w:color="auto"/>
                                    <w:bottom w:val="none" w:sz="0" w:space="0" w:color="auto"/>
                                    <w:right w:val="none" w:sz="0" w:space="0" w:color="auto"/>
                                  </w:divBdr>
                                </w:div>
                                <w:div w:id="2004778437">
                                  <w:marLeft w:val="0"/>
                                  <w:marRight w:val="0"/>
                                  <w:marTop w:val="0"/>
                                  <w:marBottom w:val="0"/>
                                  <w:divBdr>
                                    <w:top w:val="none" w:sz="0" w:space="0" w:color="auto"/>
                                    <w:left w:val="none" w:sz="0" w:space="0" w:color="auto"/>
                                    <w:bottom w:val="none" w:sz="0" w:space="0" w:color="auto"/>
                                    <w:right w:val="none" w:sz="0" w:space="0" w:color="auto"/>
                                  </w:divBdr>
                                </w:div>
                                <w:div w:id="2064987624">
                                  <w:marLeft w:val="0"/>
                                  <w:marRight w:val="0"/>
                                  <w:marTop w:val="0"/>
                                  <w:marBottom w:val="0"/>
                                  <w:divBdr>
                                    <w:top w:val="none" w:sz="0" w:space="0" w:color="auto"/>
                                    <w:left w:val="none" w:sz="0" w:space="0" w:color="auto"/>
                                    <w:bottom w:val="none" w:sz="0" w:space="0" w:color="auto"/>
                                    <w:right w:val="none" w:sz="0" w:space="0" w:color="auto"/>
                                  </w:divBdr>
                                </w:div>
                                <w:div w:id="2104104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156555">
                          <w:marLeft w:val="0"/>
                          <w:marRight w:val="0"/>
                          <w:marTop w:val="0"/>
                          <w:marBottom w:val="0"/>
                          <w:divBdr>
                            <w:top w:val="none" w:sz="0" w:space="0" w:color="auto"/>
                            <w:left w:val="none" w:sz="0" w:space="0" w:color="auto"/>
                            <w:bottom w:val="none" w:sz="0" w:space="0" w:color="auto"/>
                            <w:right w:val="none" w:sz="0" w:space="0" w:color="auto"/>
                          </w:divBdr>
                          <w:divsChild>
                            <w:div w:id="1484737688">
                              <w:marLeft w:val="0"/>
                              <w:marRight w:val="0"/>
                              <w:marTop w:val="0"/>
                              <w:marBottom w:val="0"/>
                              <w:divBdr>
                                <w:top w:val="none" w:sz="0" w:space="0" w:color="auto"/>
                                <w:left w:val="none" w:sz="0" w:space="0" w:color="auto"/>
                                <w:bottom w:val="none" w:sz="0" w:space="0" w:color="auto"/>
                                <w:right w:val="none" w:sz="0" w:space="0" w:color="auto"/>
                              </w:divBdr>
                              <w:divsChild>
                                <w:div w:id="86655451">
                                  <w:marLeft w:val="0"/>
                                  <w:marRight w:val="0"/>
                                  <w:marTop w:val="0"/>
                                  <w:marBottom w:val="0"/>
                                  <w:divBdr>
                                    <w:top w:val="none" w:sz="0" w:space="0" w:color="auto"/>
                                    <w:left w:val="none" w:sz="0" w:space="0" w:color="auto"/>
                                    <w:bottom w:val="none" w:sz="0" w:space="0" w:color="auto"/>
                                    <w:right w:val="none" w:sz="0" w:space="0" w:color="auto"/>
                                  </w:divBdr>
                                </w:div>
                                <w:div w:id="160049531">
                                  <w:marLeft w:val="0"/>
                                  <w:marRight w:val="0"/>
                                  <w:marTop w:val="0"/>
                                  <w:marBottom w:val="0"/>
                                  <w:divBdr>
                                    <w:top w:val="none" w:sz="0" w:space="0" w:color="auto"/>
                                    <w:left w:val="none" w:sz="0" w:space="0" w:color="auto"/>
                                    <w:bottom w:val="none" w:sz="0" w:space="0" w:color="auto"/>
                                    <w:right w:val="none" w:sz="0" w:space="0" w:color="auto"/>
                                  </w:divBdr>
                                </w:div>
                                <w:div w:id="288510729">
                                  <w:marLeft w:val="0"/>
                                  <w:marRight w:val="0"/>
                                  <w:marTop w:val="0"/>
                                  <w:marBottom w:val="0"/>
                                  <w:divBdr>
                                    <w:top w:val="none" w:sz="0" w:space="0" w:color="auto"/>
                                    <w:left w:val="none" w:sz="0" w:space="0" w:color="auto"/>
                                    <w:bottom w:val="none" w:sz="0" w:space="0" w:color="auto"/>
                                    <w:right w:val="none" w:sz="0" w:space="0" w:color="auto"/>
                                  </w:divBdr>
                                </w:div>
                                <w:div w:id="328218258">
                                  <w:marLeft w:val="0"/>
                                  <w:marRight w:val="0"/>
                                  <w:marTop w:val="0"/>
                                  <w:marBottom w:val="0"/>
                                  <w:divBdr>
                                    <w:top w:val="none" w:sz="0" w:space="0" w:color="auto"/>
                                    <w:left w:val="none" w:sz="0" w:space="0" w:color="auto"/>
                                    <w:bottom w:val="none" w:sz="0" w:space="0" w:color="auto"/>
                                    <w:right w:val="none" w:sz="0" w:space="0" w:color="auto"/>
                                  </w:divBdr>
                                </w:div>
                                <w:div w:id="463432787">
                                  <w:marLeft w:val="0"/>
                                  <w:marRight w:val="0"/>
                                  <w:marTop w:val="0"/>
                                  <w:marBottom w:val="0"/>
                                  <w:divBdr>
                                    <w:top w:val="none" w:sz="0" w:space="0" w:color="auto"/>
                                    <w:left w:val="none" w:sz="0" w:space="0" w:color="auto"/>
                                    <w:bottom w:val="none" w:sz="0" w:space="0" w:color="auto"/>
                                    <w:right w:val="none" w:sz="0" w:space="0" w:color="auto"/>
                                  </w:divBdr>
                                </w:div>
                                <w:div w:id="476459168">
                                  <w:marLeft w:val="0"/>
                                  <w:marRight w:val="0"/>
                                  <w:marTop w:val="0"/>
                                  <w:marBottom w:val="0"/>
                                  <w:divBdr>
                                    <w:top w:val="none" w:sz="0" w:space="0" w:color="auto"/>
                                    <w:left w:val="none" w:sz="0" w:space="0" w:color="auto"/>
                                    <w:bottom w:val="none" w:sz="0" w:space="0" w:color="auto"/>
                                    <w:right w:val="none" w:sz="0" w:space="0" w:color="auto"/>
                                  </w:divBdr>
                                </w:div>
                                <w:div w:id="482046527">
                                  <w:marLeft w:val="0"/>
                                  <w:marRight w:val="0"/>
                                  <w:marTop w:val="0"/>
                                  <w:marBottom w:val="0"/>
                                  <w:divBdr>
                                    <w:top w:val="none" w:sz="0" w:space="0" w:color="auto"/>
                                    <w:left w:val="none" w:sz="0" w:space="0" w:color="auto"/>
                                    <w:bottom w:val="none" w:sz="0" w:space="0" w:color="auto"/>
                                    <w:right w:val="none" w:sz="0" w:space="0" w:color="auto"/>
                                  </w:divBdr>
                                </w:div>
                                <w:div w:id="538400845">
                                  <w:marLeft w:val="0"/>
                                  <w:marRight w:val="0"/>
                                  <w:marTop w:val="0"/>
                                  <w:marBottom w:val="0"/>
                                  <w:divBdr>
                                    <w:top w:val="none" w:sz="0" w:space="0" w:color="auto"/>
                                    <w:left w:val="none" w:sz="0" w:space="0" w:color="auto"/>
                                    <w:bottom w:val="none" w:sz="0" w:space="0" w:color="auto"/>
                                    <w:right w:val="none" w:sz="0" w:space="0" w:color="auto"/>
                                  </w:divBdr>
                                </w:div>
                                <w:div w:id="692069711">
                                  <w:marLeft w:val="0"/>
                                  <w:marRight w:val="0"/>
                                  <w:marTop w:val="0"/>
                                  <w:marBottom w:val="0"/>
                                  <w:divBdr>
                                    <w:top w:val="none" w:sz="0" w:space="0" w:color="auto"/>
                                    <w:left w:val="none" w:sz="0" w:space="0" w:color="auto"/>
                                    <w:bottom w:val="none" w:sz="0" w:space="0" w:color="auto"/>
                                    <w:right w:val="none" w:sz="0" w:space="0" w:color="auto"/>
                                  </w:divBdr>
                                </w:div>
                                <w:div w:id="722757716">
                                  <w:marLeft w:val="0"/>
                                  <w:marRight w:val="0"/>
                                  <w:marTop w:val="0"/>
                                  <w:marBottom w:val="0"/>
                                  <w:divBdr>
                                    <w:top w:val="none" w:sz="0" w:space="0" w:color="auto"/>
                                    <w:left w:val="none" w:sz="0" w:space="0" w:color="auto"/>
                                    <w:bottom w:val="none" w:sz="0" w:space="0" w:color="auto"/>
                                    <w:right w:val="none" w:sz="0" w:space="0" w:color="auto"/>
                                  </w:divBdr>
                                </w:div>
                                <w:div w:id="974145892">
                                  <w:marLeft w:val="0"/>
                                  <w:marRight w:val="0"/>
                                  <w:marTop w:val="0"/>
                                  <w:marBottom w:val="0"/>
                                  <w:divBdr>
                                    <w:top w:val="none" w:sz="0" w:space="0" w:color="auto"/>
                                    <w:left w:val="none" w:sz="0" w:space="0" w:color="auto"/>
                                    <w:bottom w:val="none" w:sz="0" w:space="0" w:color="auto"/>
                                    <w:right w:val="none" w:sz="0" w:space="0" w:color="auto"/>
                                  </w:divBdr>
                                </w:div>
                                <w:div w:id="1162431685">
                                  <w:marLeft w:val="0"/>
                                  <w:marRight w:val="0"/>
                                  <w:marTop w:val="0"/>
                                  <w:marBottom w:val="0"/>
                                  <w:divBdr>
                                    <w:top w:val="none" w:sz="0" w:space="0" w:color="auto"/>
                                    <w:left w:val="none" w:sz="0" w:space="0" w:color="auto"/>
                                    <w:bottom w:val="none" w:sz="0" w:space="0" w:color="auto"/>
                                    <w:right w:val="none" w:sz="0" w:space="0" w:color="auto"/>
                                  </w:divBdr>
                                </w:div>
                                <w:div w:id="1193377152">
                                  <w:marLeft w:val="0"/>
                                  <w:marRight w:val="0"/>
                                  <w:marTop w:val="0"/>
                                  <w:marBottom w:val="0"/>
                                  <w:divBdr>
                                    <w:top w:val="none" w:sz="0" w:space="0" w:color="auto"/>
                                    <w:left w:val="none" w:sz="0" w:space="0" w:color="auto"/>
                                    <w:bottom w:val="none" w:sz="0" w:space="0" w:color="auto"/>
                                    <w:right w:val="none" w:sz="0" w:space="0" w:color="auto"/>
                                  </w:divBdr>
                                </w:div>
                                <w:div w:id="1230000276">
                                  <w:marLeft w:val="0"/>
                                  <w:marRight w:val="0"/>
                                  <w:marTop w:val="0"/>
                                  <w:marBottom w:val="0"/>
                                  <w:divBdr>
                                    <w:top w:val="none" w:sz="0" w:space="0" w:color="auto"/>
                                    <w:left w:val="none" w:sz="0" w:space="0" w:color="auto"/>
                                    <w:bottom w:val="none" w:sz="0" w:space="0" w:color="auto"/>
                                    <w:right w:val="none" w:sz="0" w:space="0" w:color="auto"/>
                                  </w:divBdr>
                                </w:div>
                                <w:div w:id="1327518834">
                                  <w:marLeft w:val="0"/>
                                  <w:marRight w:val="0"/>
                                  <w:marTop w:val="0"/>
                                  <w:marBottom w:val="0"/>
                                  <w:divBdr>
                                    <w:top w:val="none" w:sz="0" w:space="0" w:color="auto"/>
                                    <w:left w:val="none" w:sz="0" w:space="0" w:color="auto"/>
                                    <w:bottom w:val="none" w:sz="0" w:space="0" w:color="auto"/>
                                    <w:right w:val="none" w:sz="0" w:space="0" w:color="auto"/>
                                  </w:divBdr>
                                </w:div>
                                <w:div w:id="1396271185">
                                  <w:marLeft w:val="0"/>
                                  <w:marRight w:val="0"/>
                                  <w:marTop w:val="0"/>
                                  <w:marBottom w:val="0"/>
                                  <w:divBdr>
                                    <w:top w:val="none" w:sz="0" w:space="0" w:color="auto"/>
                                    <w:left w:val="none" w:sz="0" w:space="0" w:color="auto"/>
                                    <w:bottom w:val="none" w:sz="0" w:space="0" w:color="auto"/>
                                    <w:right w:val="none" w:sz="0" w:space="0" w:color="auto"/>
                                  </w:divBdr>
                                </w:div>
                                <w:div w:id="1460951403">
                                  <w:marLeft w:val="0"/>
                                  <w:marRight w:val="0"/>
                                  <w:marTop w:val="0"/>
                                  <w:marBottom w:val="0"/>
                                  <w:divBdr>
                                    <w:top w:val="none" w:sz="0" w:space="0" w:color="auto"/>
                                    <w:left w:val="none" w:sz="0" w:space="0" w:color="auto"/>
                                    <w:bottom w:val="none" w:sz="0" w:space="0" w:color="auto"/>
                                    <w:right w:val="none" w:sz="0" w:space="0" w:color="auto"/>
                                  </w:divBdr>
                                </w:div>
                                <w:div w:id="1542011153">
                                  <w:marLeft w:val="0"/>
                                  <w:marRight w:val="0"/>
                                  <w:marTop w:val="0"/>
                                  <w:marBottom w:val="0"/>
                                  <w:divBdr>
                                    <w:top w:val="none" w:sz="0" w:space="0" w:color="auto"/>
                                    <w:left w:val="none" w:sz="0" w:space="0" w:color="auto"/>
                                    <w:bottom w:val="none" w:sz="0" w:space="0" w:color="auto"/>
                                    <w:right w:val="none" w:sz="0" w:space="0" w:color="auto"/>
                                  </w:divBdr>
                                </w:div>
                                <w:div w:id="1576862554">
                                  <w:marLeft w:val="0"/>
                                  <w:marRight w:val="0"/>
                                  <w:marTop w:val="0"/>
                                  <w:marBottom w:val="0"/>
                                  <w:divBdr>
                                    <w:top w:val="none" w:sz="0" w:space="0" w:color="auto"/>
                                    <w:left w:val="none" w:sz="0" w:space="0" w:color="auto"/>
                                    <w:bottom w:val="none" w:sz="0" w:space="0" w:color="auto"/>
                                    <w:right w:val="none" w:sz="0" w:space="0" w:color="auto"/>
                                  </w:divBdr>
                                </w:div>
                                <w:div w:id="1626503540">
                                  <w:marLeft w:val="0"/>
                                  <w:marRight w:val="0"/>
                                  <w:marTop w:val="0"/>
                                  <w:marBottom w:val="0"/>
                                  <w:divBdr>
                                    <w:top w:val="none" w:sz="0" w:space="0" w:color="auto"/>
                                    <w:left w:val="none" w:sz="0" w:space="0" w:color="auto"/>
                                    <w:bottom w:val="none" w:sz="0" w:space="0" w:color="auto"/>
                                    <w:right w:val="none" w:sz="0" w:space="0" w:color="auto"/>
                                  </w:divBdr>
                                </w:div>
                                <w:div w:id="1813593522">
                                  <w:marLeft w:val="0"/>
                                  <w:marRight w:val="0"/>
                                  <w:marTop w:val="0"/>
                                  <w:marBottom w:val="0"/>
                                  <w:divBdr>
                                    <w:top w:val="none" w:sz="0" w:space="0" w:color="auto"/>
                                    <w:left w:val="none" w:sz="0" w:space="0" w:color="auto"/>
                                    <w:bottom w:val="none" w:sz="0" w:space="0" w:color="auto"/>
                                    <w:right w:val="none" w:sz="0" w:space="0" w:color="auto"/>
                                  </w:divBdr>
                                </w:div>
                                <w:div w:id="1848209151">
                                  <w:marLeft w:val="0"/>
                                  <w:marRight w:val="0"/>
                                  <w:marTop w:val="0"/>
                                  <w:marBottom w:val="0"/>
                                  <w:divBdr>
                                    <w:top w:val="none" w:sz="0" w:space="0" w:color="auto"/>
                                    <w:left w:val="none" w:sz="0" w:space="0" w:color="auto"/>
                                    <w:bottom w:val="none" w:sz="0" w:space="0" w:color="auto"/>
                                    <w:right w:val="none" w:sz="0" w:space="0" w:color="auto"/>
                                  </w:divBdr>
                                </w:div>
                                <w:div w:id="1917519334">
                                  <w:marLeft w:val="0"/>
                                  <w:marRight w:val="0"/>
                                  <w:marTop w:val="0"/>
                                  <w:marBottom w:val="0"/>
                                  <w:divBdr>
                                    <w:top w:val="none" w:sz="0" w:space="0" w:color="auto"/>
                                    <w:left w:val="none" w:sz="0" w:space="0" w:color="auto"/>
                                    <w:bottom w:val="none" w:sz="0" w:space="0" w:color="auto"/>
                                    <w:right w:val="none" w:sz="0" w:space="0" w:color="auto"/>
                                  </w:divBdr>
                                </w:div>
                                <w:div w:id="1964338746">
                                  <w:marLeft w:val="0"/>
                                  <w:marRight w:val="0"/>
                                  <w:marTop w:val="0"/>
                                  <w:marBottom w:val="0"/>
                                  <w:divBdr>
                                    <w:top w:val="none" w:sz="0" w:space="0" w:color="auto"/>
                                    <w:left w:val="none" w:sz="0" w:space="0" w:color="auto"/>
                                    <w:bottom w:val="none" w:sz="0" w:space="0" w:color="auto"/>
                                    <w:right w:val="none" w:sz="0" w:space="0" w:color="auto"/>
                                  </w:divBdr>
                                </w:div>
                                <w:div w:id="1996294347">
                                  <w:marLeft w:val="0"/>
                                  <w:marRight w:val="0"/>
                                  <w:marTop w:val="0"/>
                                  <w:marBottom w:val="0"/>
                                  <w:divBdr>
                                    <w:top w:val="none" w:sz="0" w:space="0" w:color="auto"/>
                                    <w:left w:val="none" w:sz="0" w:space="0" w:color="auto"/>
                                    <w:bottom w:val="none" w:sz="0" w:space="0" w:color="auto"/>
                                    <w:right w:val="none" w:sz="0" w:space="0" w:color="auto"/>
                                  </w:divBdr>
                                </w:div>
                                <w:div w:id="2006089405">
                                  <w:marLeft w:val="0"/>
                                  <w:marRight w:val="0"/>
                                  <w:marTop w:val="0"/>
                                  <w:marBottom w:val="0"/>
                                  <w:divBdr>
                                    <w:top w:val="none" w:sz="0" w:space="0" w:color="auto"/>
                                    <w:left w:val="none" w:sz="0" w:space="0" w:color="auto"/>
                                    <w:bottom w:val="none" w:sz="0" w:space="0" w:color="auto"/>
                                    <w:right w:val="none" w:sz="0" w:space="0" w:color="auto"/>
                                  </w:divBdr>
                                </w:div>
                                <w:div w:id="2049138694">
                                  <w:marLeft w:val="0"/>
                                  <w:marRight w:val="0"/>
                                  <w:marTop w:val="0"/>
                                  <w:marBottom w:val="0"/>
                                  <w:divBdr>
                                    <w:top w:val="none" w:sz="0" w:space="0" w:color="auto"/>
                                    <w:left w:val="none" w:sz="0" w:space="0" w:color="auto"/>
                                    <w:bottom w:val="none" w:sz="0" w:space="0" w:color="auto"/>
                                    <w:right w:val="none" w:sz="0" w:space="0" w:color="auto"/>
                                  </w:divBdr>
                                </w:div>
                                <w:div w:id="2087073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4049D3-7EA6-43E1-B1C8-5E0163313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1011</Words>
  <Characters>5769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JOB DESCRIPTION</vt:lpstr>
    </vt:vector>
  </TitlesOfParts>
  <Company>nbot</Company>
  <LinksUpToDate>false</LinksUpToDate>
  <CharactersWithSpaces>6767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Aaron Powers</dc:creator>
  <cp:keywords/>
  <cp:lastModifiedBy>Haisler, Donna M.</cp:lastModifiedBy>
  <cp:revision>4</cp:revision>
  <cp:lastPrinted>2025-08-28T12:12:00Z</cp:lastPrinted>
  <dcterms:created xsi:type="dcterms:W3CDTF">2025-12-22T16:20:00Z</dcterms:created>
  <dcterms:modified xsi:type="dcterms:W3CDTF">2026-09-15T19:58:00Z</dcterms:modified>
</cp:coreProperties>
</file>