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758FC" w14:textId="37EB0707" w:rsidR="00FD2C23" w:rsidRPr="00450FF2" w:rsidRDefault="00EF4F31" w:rsidP="00551222">
      <w:pPr>
        <w:pStyle w:val="Heading1"/>
        <w:jc w:val="center"/>
      </w:pPr>
      <w:r w:rsidRPr="00DD656D">
        <w:rPr>
          <w:b w:val="0"/>
          <w:noProof/>
          <w:color w:val="000000"/>
        </w:rPr>
        <w:drawing>
          <wp:inline distT="0" distB="0" distL="0" distR="0" wp14:anchorId="4041BBED" wp14:editId="5D985468">
            <wp:extent cx="195262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695325"/>
                    </a:xfrm>
                    <a:prstGeom prst="rect">
                      <a:avLst/>
                    </a:prstGeom>
                    <a:noFill/>
                    <a:ln>
                      <a:noFill/>
                    </a:ln>
                  </pic:spPr>
                </pic:pic>
              </a:graphicData>
            </a:graphic>
          </wp:inline>
        </w:drawing>
      </w:r>
    </w:p>
    <w:p w14:paraId="5B909946" w14:textId="77777777" w:rsidR="00FD2C23" w:rsidRPr="00450FF2" w:rsidRDefault="00FD2C23" w:rsidP="00FD2C23">
      <w:pPr>
        <w:spacing w:after="0"/>
      </w:pPr>
    </w:p>
    <w:p w14:paraId="1CD91449" w14:textId="179A1CF8" w:rsidR="00CB1A05" w:rsidRPr="00450FF2" w:rsidRDefault="00CB1A05" w:rsidP="00CB1A05">
      <w:pPr>
        <w:spacing w:after="0" w:line="240" w:lineRule="auto"/>
        <w:ind w:left="-360"/>
        <w:jc w:val="center"/>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BOOKKEEPING / CALL CENTER REPRESENTATIVE</w:t>
      </w:r>
      <w:r w:rsidR="00A23BCC" w:rsidRPr="00450FF2">
        <w:rPr>
          <w:rFonts w:ascii="Times New Roman" w:eastAsia="Times New Roman" w:hAnsi="Times New Roman" w:cs="Times New Roman"/>
          <w:b/>
          <w:bCs/>
          <w:sz w:val="24"/>
          <w:szCs w:val="24"/>
        </w:rPr>
        <w:t xml:space="preserve"> III</w:t>
      </w:r>
    </w:p>
    <w:p w14:paraId="59985BA4" w14:textId="057CA497" w:rsidR="0099308F" w:rsidRPr="00450FF2" w:rsidRDefault="0099308F" w:rsidP="00CB1A05">
      <w:pPr>
        <w:spacing w:after="0" w:line="240" w:lineRule="auto"/>
        <w:ind w:left="-360"/>
        <w:jc w:val="center"/>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SALARY GRADE 4</w:t>
      </w:r>
    </w:p>
    <w:p w14:paraId="7C7ACAE0" w14:textId="77777777" w:rsidR="00D74A4A" w:rsidRPr="00450FF2" w:rsidRDefault="00D74A4A" w:rsidP="00551222">
      <w:pPr>
        <w:spacing w:after="0" w:line="240" w:lineRule="auto"/>
        <w:ind w:left="-360"/>
        <w:jc w:val="both"/>
        <w:textAlignment w:val="baseline"/>
        <w:rPr>
          <w:rFonts w:ascii="Times New Roman" w:eastAsia="Times New Roman" w:hAnsi="Times New Roman" w:cs="Times New Roman"/>
          <w:sz w:val="24"/>
          <w:szCs w:val="24"/>
        </w:rPr>
      </w:pPr>
    </w:p>
    <w:p w14:paraId="0DC5FB39" w14:textId="53BDB17A" w:rsidR="007617D9" w:rsidRPr="00450FF2" w:rsidRDefault="007617D9"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Since its inception in 197</w:t>
      </w:r>
      <w:r w:rsidR="005E7427" w:rsidRPr="00450FF2">
        <w:rPr>
          <w:rFonts w:ascii="Times New Roman" w:eastAsia="Times New Roman" w:hAnsi="Times New Roman" w:cs="Times New Roman"/>
          <w:sz w:val="24"/>
          <w:szCs w:val="24"/>
        </w:rPr>
        <w:t>3</w:t>
      </w:r>
      <w:r w:rsidRPr="00450FF2">
        <w:rPr>
          <w:rFonts w:ascii="Times New Roman" w:eastAsia="Times New Roman" w:hAnsi="Times New Roman" w:cs="Times New Roman"/>
          <w:sz w:val="24"/>
          <w:szCs w:val="24"/>
        </w:rPr>
        <w:t xml:space="preserve">, the owners and management of </w:t>
      </w:r>
      <w:r w:rsidR="00EF4F31">
        <w:rPr>
          <w:rFonts w:ascii="Times New Roman" w:eastAsia="Times New Roman" w:hAnsi="Times New Roman" w:cs="Times New Roman"/>
          <w:sz w:val="24"/>
          <w:szCs w:val="24"/>
        </w:rPr>
        <w:t>NBT Financial Bank</w:t>
      </w:r>
      <w:r w:rsidR="00E71BA4" w:rsidRPr="00450FF2">
        <w:rPr>
          <w:rFonts w:ascii="Times New Roman" w:eastAsia="Times New Roman" w:hAnsi="Times New Roman" w:cs="Times New Roman"/>
          <w:sz w:val="24"/>
          <w:szCs w:val="24"/>
        </w:rPr>
        <w:t xml:space="preserve"> have maintained the same long-</w:t>
      </w:r>
      <w:r w:rsidRPr="00450FF2">
        <w:rPr>
          <w:rFonts w:ascii="Times New Roman" w:eastAsia="Times New Roman" w:hAnsi="Times New Roman" w:cs="Times New Roman"/>
          <w:sz w:val="24"/>
          <w:szCs w:val="24"/>
        </w:rPr>
        <w:t>term vision for the bank. We are a locally owned, independent, community bank that intends on providing prompt, courteous service to our custome</w:t>
      </w:r>
      <w:r w:rsidR="00E71BA4" w:rsidRPr="00450FF2">
        <w:rPr>
          <w:rFonts w:ascii="Times New Roman" w:eastAsia="Times New Roman" w:hAnsi="Times New Roman" w:cs="Times New Roman"/>
          <w:sz w:val="24"/>
          <w:szCs w:val="24"/>
        </w:rPr>
        <w:t>rs, and looks to establish long-</w:t>
      </w:r>
      <w:r w:rsidRPr="00450FF2">
        <w:rPr>
          <w:rFonts w:ascii="Times New Roman" w:eastAsia="Times New Roman" w:hAnsi="Times New Roman" w:cs="Times New Roman"/>
          <w:sz w:val="24"/>
          <w:szCs w:val="24"/>
        </w:rPr>
        <w:t>term relationships with those we serve.</w:t>
      </w:r>
    </w:p>
    <w:p w14:paraId="7F437951" w14:textId="77777777" w:rsidR="007617D9" w:rsidRDefault="007617D9" w:rsidP="00BA5E82">
      <w:pPr>
        <w:spacing w:after="0"/>
        <w:ind w:left="-360"/>
        <w:jc w:val="both"/>
        <w:textAlignment w:val="baseline"/>
        <w:rPr>
          <w:rFonts w:ascii="Times New Roman" w:eastAsia="Times New Roman" w:hAnsi="Times New Roman" w:cs="Times New Roman"/>
          <w:sz w:val="24"/>
          <w:szCs w:val="24"/>
        </w:rPr>
      </w:pPr>
    </w:p>
    <w:p w14:paraId="32CFBEAF" w14:textId="77777777" w:rsidR="00896AA0" w:rsidRPr="004F6DF6" w:rsidRDefault="00896AA0" w:rsidP="00896AA0">
      <w:pPr>
        <w:rPr>
          <w:rFonts w:ascii="Times New Roman" w:hAnsi="Times New Roman" w:cs="Times New Roman"/>
          <w:sz w:val="24"/>
          <w:szCs w:val="24"/>
        </w:rPr>
      </w:pPr>
      <w:r w:rsidRPr="004F6DF6">
        <w:rPr>
          <w:rFonts w:ascii="Times New Roman" w:hAnsi="Times New Roman" w:cs="Times New Roman"/>
          <w:sz w:val="24"/>
          <w:szCs w:val="24"/>
        </w:rPr>
        <w:t>NBT is a community bank, which means we believe in serving and supporting the markets where we are located.  NBT strongly encourages all employees to take an active role in the communities they serve.  There will be multiple opportunities throughout the year</w:t>
      </w:r>
      <w:r>
        <w:rPr>
          <w:rFonts w:ascii="Times New Roman" w:hAnsi="Times New Roman" w:cs="Times New Roman"/>
          <w:sz w:val="24"/>
          <w:szCs w:val="24"/>
        </w:rPr>
        <w:t xml:space="preserve"> </w:t>
      </w:r>
      <w:r w:rsidRPr="004F6DF6">
        <w:rPr>
          <w:rFonts w:ascii="Times New Roman" w:hAnsi="Times New Roman" w:cs="Times New Roman"/>
          <w:sz w:val="24"/>
          <w:szCs w:val="24"/>
        </w:rPr>
        <w:t xml:space="preserve">where NBT will ask for employee volunteers to help at events the bank has sponsored.  These are great opportunities for NBT employees to serve our communities, while also spreading NBT’s brand.  NBT also has a </w:t>
      </w:r>
      <w:r>
        <w:rPr>
          <w:rFonts w:ascii="Times New Roman" w:hAnsi="Times New Roman" w:cs="Times New Roman"/>
          <w:sz w:val="24"/>
          <w:szCs w:val="24"/>
        </w:rPr>
        <w:t>Community Involvement</w:t>
      </w:r>
      <w:r w:rsidRPr="004F6DF6">
        <w:rPr>
          <w:rFonts w:ascii="Times New Roman" w:hAnsi="Times New Roman" w:cs="Times New Roman"/>
          <w:sz w:val="24"/>
          <w:szCs w:val="24"/>
        </w:rPr>
        <w:t xml:space="preserve"> Program, where employees can earn additional PTO by volunteering at qualified events.</w:t>
      </w:r>
    </w:p>
    <w:p w14:paraId="47D2D65E" w14:textId="4968874E" w:rsidR="00D74A4A" w:rsidRPr="00450FF2" w:rsidRDefault="00D74A4A" w:rsidP="00BA5E82">
      <w:pPr>
        <w:spacing w:after="0"/>
        <w:ind w:left="-360" w:firstLine="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b/>
          <w:sz w:val="24"/>
          <w:szCs w:val="24"/>
        </w:rPr>
        <w:t>Reports to:</w:t>
      </w:r>
      <w:r w:rsidRPr="00450FF2">
        <w:rPr>
          <w:rFonts w:ascii="Times New Roman" w:eastAsia="Times New Roman" w:hAnsi="Times New Roman" w:cs="Times New Roman"/>
          <w:sz w:val="24"/>
          <w:szCs w:val="24"/>
        </w:rPr>
        <w:t xml:space="preserve"> </w:t>
      </w:r>
      <w:r w:rsidR="005E7427" w:rsidRPr="00450FF2">
        <w:rPr>
          <w:rFonts w:ascii="Times New Roman" w:eastAsia="Times New Roman" w:hAnsi="Times New Roman" w:cs="Times New Roman"/>
          <w:sz w:val="24"/>
          <w:szCs w:val="24"/>
        </w:rPr>
        <w:tab/>
      </w:r>
      <w:r w:rsidR="00CB0CA0" w:rsidRPr="00450FF2">
        <w:rPr>
          <w:rFonts w:ascii="Times New Roman" w:eastAsia="Times New Roman" w:hAnsi="Times New Roman" w:cs="Times New Roman"/>
          <w:sz w:val="24"/>
          <w:szCs w:val="24"/>
        </w:rPr>
        <w:tab/>
      </w:r>
      <w:r w:rsidR="00CB1A05" w:rsidRPr="00450FF2">
        <w:rPr>
          <w:rFonts w:ascii="Times New Roman" w:eastAsia="Times New Roman" w:hAnsi="Times New Roman" w:cs="Times New Roman"/>
          <w:color w:val="000000"/>
        </w:rPr>
        <w:t>Bookkeeping Call Center Manager</w:t>
      </w:r>
    </w:p>
    <w:p w14:paraId="7E76A4D8" w14:textId="2589DAAB" w:rsidR="00D74A4A" w:rsidRPr="00450FF2" w:rsidRDefault="00D74A4A" w:rsidP="00BA5E82">
      <w:pPr>
        <w:spacing w:after="0"/>
        <w:ind w:left="-360" w:firstLine="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b/>
          <w:sz w:val="24"/>
          <w:szCs w:val="24"/>
        </w:rPr>
        <w:t>Classification:</w:t>
      </w:r>
      <w:r w:rsidRPr="00450FF2">
        <w:rPr>
          <w:rFonts w:ascii="Times New Roman" w:eastAsia="Times New Roman" w:hAnsi="Times New Roman" w:cs="Times New Roman"/>
          <w:sz w:val="24"/>
          <w:szCs w:val="24"/>
        </w:rPr>
        <w:t xml:space="preserve"> </w:t>
      </w:r>
      <w:r w:rsidR="00CB0CA0" w:rsidRPr="00450FF2">
        <w:rPr>
          <w:rFonts w:ascii="Times New Roman" w:eastAsia="Times New Roman" w:hAnsi="Times New Roman" w:cs="Times New Roman"/>
          <w:sz w:val="24"/>
          <w:szCs w:val="24"/>
        </w:rPr>
        <w:tab/>
      </w:r>
      <w:r w:rsidR="00B14B0F" w:rsidRPr="00450FF2">
        <w:rPr>
          <w:rFonts w:ascii="Times New Roman" w:eastAsia="Times New Roman" w:hAnsi="Times New Roman" w:cs="Times New Roman"/>
          <w:bCs/>
          <w:sz w:val="24"/>
          <w:szCs w:val="24"/>
        </w:rPr>
        <w:t>Non-</w:t>
      </w:r>
      <w:r w:rsidR="00CB0CA0" w:rsidRPr="00450FF2">
        <w:rPr>
          <w:rFonts w:ascii="Times New Roman" w:eastAsia="Times New Roman" w:hAnsi="Times New Roman" w:cs="Times New Roman"/>
          <w:bCs/>
          <w:sz w:val="24"/>
          <w:szCs w:val="24"/>
        </w:rPr>
        <w:t>Exempt</w:t>
      </w:r>
    </w:p>
    <w:p w14:paraId="289EE45D" w14:textId="77777777" w:rsidR="00D74A4A" w:rsidRPr="00450FF2" w:rsidRDefault="00D74A4A" w:rsidP="003836A6">
      <w:pPr>
        <w:spacing w:after="0"/>
        <w:jc w:val="both"/>
        <w:textAlignment w:val="baseline"/>
        <w:rPr>
          <w:rFonts w:ascii="Times New Roman" w:eastAsia="Times New Roman" w:hAnsi="Times New Roman" w:cs="Times New Roman"/>
          <w:sz w:val="24"/>
          <w:szCs w:val="24"/>
        </w:rPr>
      </w:pPr>
    </w:p>
    <w:p w14:paraId="72AB7ADB" w14:textId="77777777" w:rsidR="005E7427" w:rsidRPr="00450FF2" w:rsidRDefault="005E7427" w:rsidP="00BA5E82">
      <w:pPr>
        <w:spacing w:after="0"/>
        <w:ind w:left="-360" w:firstLine="360"/>
        <w:jc w:val="both"/>
        <w:textAlignment w:val="baseline"/>
        <w:rPr>
          <w:rFonts w:ascii="Times New Roman" w:eastAsia="Times New Roman" w:hAnsi="Times New Roman" w:cs="Times New Roman"/>
          <w:b/>
          <w:sz w:val="24"/>
          <w:szCs w:val="24"/>
        </w:rPr>
      </w:pPr>
      <w:r w:rsidRPr="00450FF2">
        <w:rPr>
          <w:rFonts w:ascii="Times New Roman" w:eastAsia="Times New Roman" w:hAnsi="Times New Roman" w:cs="Times New Roman"/>
          <w:b/>
          <w:sz w:val="24"/>
          <w:szCs w:val="24"/>
        </w:rPr>
        <w:t>Summary/Objective</w:t>
      </w:r>
    </w:p>
    <w:p w14:paraId="3A5B7AEF" w14:textId="25495CA6" w:rsidR="00CB1A05" w:rsidRPr="00450FF2" w:rsidRDefault="00CB1A05"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The Bookkeeping / Call Center Representative’s responsibilities consist of telephone and personal inquiries from customers, processing overdrafts and return items, processing all applications for the bank via the computer, balancing general ledger accounts, processing wires, filing daily work, processing ACH transactions and sorting reports.</w:t>
      </w:r>
    </w:p>
    <w:p w14:paraId="6CB28261" w14:textId="77777777" w:rsidR="00F153FD" w:rsidRPr="00450FF2" w:rsidRDefault="00F153FD" w:rsidP="00BA5E82">
      <w:pPr>
        <w:spacing w:after="0"/>
        <w:ind w:left="-360"/>
        <w:jc w:val="both"/>
        <w:textAlignment w:val="baseline"/>
        <w:rPr>
          <w:rFonts w:ascii="Times New Roman" w:eastAsia="Times New Roman" w:hAnsi="Times New Roman" w:cs="Times New Roman"/>
          <w:sz w:val="24"/>
          <w:szCs w:val="24"/>
        </w:rPr>
      </w:pPr>
    </w:p>
    <w:p w14:paraId="1945D849" w14:textId="77777777" w:rsidR="00A23BCC" w:rsidRPr="00450FF2" w:rsidRDefault="00A23BCC" w:rsidP="00BA5E82">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Primary Responsibilities:</w:t>
      </w:r>
    </w:p>
    <w:p w14:paraId="71212EF1" w14:textId="6A993FD8" w:rsidR="00A23BCC" w:rsidRPr="00450FF2" w:rsidRDefault="00A23BCC" w:rsidP="00A23BCC">
      <w:pPr>
        <w:pStyle w:val="ListParagraph"/>
        <w:numPr>
          <w:ilvl w:val="0"/>
          <w:numId w:val="33"/>
        </w:num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Call Center duties</w:t>
      </w:r>
    </w:p>
    <w:p w14:paraId="4E21E8C4" w14:textId="76D3AAA0" w:rsidR="00A23BCC" w:rsidRPr="00450FF2" w:rsidRDefault="00C356EB" w:rsidP="00A23BCC">
      <w:pPr>
        <w:pStyle w:val="ListParagraph"/>
        <w:numPr>
          <w:ilvl w:val="0"/>
          <w:numId w:val="33"/>
        </w:num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Review and work morning and mainte</w:t>
      </w:r>
      <w:r w:rsidR="00A23BCC" w:rsidRPr="00450FF2">
        <w:rPr>
          <w:rFonts w:ascii="Times New Roman" w:eastAsia="Times New Roman" w:hAnsi="Times New Roman" w:cs="Times New Roman"/>
          <w:bCs/>
          <w:sz w:val="24"/>
          <w:szCs w:val="24"/>
        </w:rPr>
        <w:t>nance</w:t>
      </w:r>
      <w:r w:rsidRPr="00450FF2">
        <w:rPr>
          <w:rFonts w:ascii="Times New Roman" w:eastAsia="Times New Roman" w:hAnsi="Times New Roman" w:cs="Times New Roman"/>
          <w:bCs/>
          <w:sz w:val="24"/>
          <w:szCs w:val="24"/>
        </w:rPr>
        <w:t xml:space="preserve"> reports</w:t>
      </w:r>
      <w:r w:rsidR="00A23BCC" w:rsidRPr="00450FF2">
        <w:rPr>
          <w:rFonts w:ascii="Times New Roman" w:eastAsia="Times New Roman" w:hAnsi="Times New Roman" w:cs="Times New Roman"/>
          <w:bCs/>
          <w:sz w:val="24"/>
          <w:szCs w:val="24"/>
        </w:rPr>
        <w:t xml:space="preserve">, </w:t>
      </w:r>
      <w:r w:rsidRPr="00450FF2">
        <w:rPr>
          <w:rFonts w:ascii="Times New Roman" w:eastAsia="Times New Roman" w:hAnsi="Times New Roman" w:cs="Times New Roman"/>
          <w:bCs/>
          <w:sz w:val="24"/>
          <w:szCs w:val="24"/>
        </w:rPr>
        <w:t>complete reconcilements</w:t>
      </w:r>
      <w:r w:rsidR="00A23BCC" w:rsidRPr="00450FF2">
        <w:rPr>
          <w:rFonts w:ascii="Times New Roman" w:eastAsia="Times New Roman" w:hAnsi="Times New Roman" w:cs="Times New Roman"/>
          <w:bCs/>
          <w:sz w:val="24"/>
          <w:szCs w:val="24"/>
        </w:rPr>
        <w:t xml:space="preserve">, </w:t>
      </w:r>
      <w:r w:rsidRPr="00450FF2">
        <w:rPr>
          <w:rFonts w:ascii="Times New Roman" w:eastAsia="Times New Roman" w:hAnsi="Times New Roman" w:cs="Times New Roman"/>
          <w:bCs/>
          <w:sz w:val="24"/>
          <w:szCs w:val="24"/>
        </w:rPr>
        <w:t xml:space="preserve">work </w:t>
      </w:r>
      <w:r w:rsidR="00A23BCC" w:rsidRPr="00450FF2">
        <w:rPr>
          <w:rFonts w:ascii="Times New Roman" w:eastAsia="Times New Roman" w:hAnsi="Times New Roman" w:cs="Times New Roman"/>
          <w:bCs/>
          <w:sz w:val="24"/>
          <w:szCs w:val="24"/>
        </w:rPr>
        <w:t>charge backs, NSF</w:t>
      </w:r>
      <w:r w:rsidRPr="00450FF2">
        <w:rPr>
          <w:rFonts w:ascii="Times New Roman" w:eastAsia="Times New Roman" w:hAnsi="Times New Roman" w:cs="Times New Roman"/>
          <w:bCs/>
          <w:sz w:val="24"/>
          <w:szCs w:val="24"/>
        </w:rPr>
        <w:t>’s</w:t>
      </w:r>
      <w:r w:rsidR="00A23BCC" w:rsidRPr="00450FF2">
        <w:rPr>
          <w:rFonts w:ascii="Times New Roman" w:eastAsia="Times New Roman" w:hAnsi="Times New Roman" w:cs="Times New Roman"/>
          <w:bCs/>
          <w:sz w:val="24"/>
          <w:szCs w:val="24"/>
        </w:rPr>
        <w:t xml:space="preserve"> and large items</w:t>
      </w:r>
    </w:p>
    <w:p w14:paraId="14332BCC" w14:textId="46023373" w:rsidR="00A23BCC" w:rsidRPr="00450FF2" w:rsidRDefault="00A23BCC" w:rsidP="00A23BCC">
      <w:pPr>
        <w:pStyle w:val="ListParagraph"/>
        <w:numPr>
          <w:ilvl w:val="0"/>
          <w:numId w:val="33"/>
        </w:num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Wire transfers, ACH, adjustment desk and debit card disputes</w:t>
      </w:r>
    </w:p>
    <w:p w14:paraId="5D7CB005" w14:textId="77777777" w:rsidR="00A23BCC" w:rsidRPr="00450FF2" w:rsidRDefault="00A23BCC" w:rsidP="00A23BCC">
      <w:pPr>
        <w:pStyle w:val="ListParagraph"/>
        <w:spacing w:after="0"/>
        <w:jc w:val="both"/>
        <w:textAlignment w:val="baseline"/>
        <w:rPr>
          <w:rFonts w:ascii="Times New Roman" w:eastAsia="Times New Roman" w:hAnsi="Times New Roman" w:cs="Times New Roman"/>
          <w:bCs/>
          <w:sz w:val="24"/>
          <w:szCs w:val="24"/>
        </w:rPr>
      </w:pPr>
    </w:p>
    <w:p w14:paraId="2EF4619C" w14:textId="7B36672D" w:rsidR="00BA5E82" w:rsidRPr="00450FF2" w:rsidRDefault="00BA5E82" w:rsidP="00BA5E82">
      <w:pPr>
        <w:spacing w:after="0"/>
        <w:jc w:val="both"/>
        <w:textAlignment w:val="baseline"/>
        <w:rPr>
          <w:rFonts w:ascii="Times New Roman" w:eastAsia="Times New Roman" w:hAnsi="Times New Roman" w:cs="Times New Roman"/>
          <w:b/>
          <w:sz w:val="24"/>
          <w:szCs w:val="24"/>
        </w:rPr>
      </w:pPr>
      <w:r w:rsidRPr="00450FF2">
        <w:rPr>
          <w:rFonts w:ascii="Times New Roman" w:eastAsia="Times New Roman" w:hAnsi="Times New Roman" w:cs="Times New Roman"/>
          <w:b/>
          <w:bCs/>
          <w:sz w:val="24"/>
          <w:szCs w:val="24"/>
        </w:rPr>
        <w:t>Essential Functions:</w:t>
      </w:r>
    </w:p>
    <w:p w14:paraId="3B2FC80B" w14:textId="25698481" w:rsidR="00A23BCC" w:rsidRPr="00450FF2" w:rsidRDefault="00BA5E82" w:rsidP="00BA5E82">
      <w:p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Reasonable accommodations may be made to enable individuals with disabilities to perform the essential functions.</w:t>
      </w:r>
    </w:p>
    <w:p w14:paraId="7E5A65AB"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 xml:space="preserve">Answers incoming telephone inquiries in a secure manner verifying caller and if they are authorized to receive information. </w:t>
      </w:r>
    </w:p>
    <w:p w14:paraId="6CFB3B97"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Provides general customer service, including: ordering checks, telephone transfers, stop pay requests, balances and check to see if an item cleared.</w:t>
      </w:r>
    </w:p>
    <w:p w14:paraId="7D2A1466"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daily new account maintenance.</w:t>
      </w:r>
    </w:p>
    <w:p w14:paraId="525D99B2"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lastRenderedPageBreak/>
        <w:t>Reviews daily reports.</w:t>
      </w:r>
    </w:p>
    <w:p w14:paraId="427BB96A"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Scans and indexes documents.</w:t>
      </w:r>
    </w:p>
    <w:p w14:paraId="1F84F971"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Download, process and perform call backs on wires. Maintain cash position sheet and make entries as needed for wires and fed funds.  Print wire notices and download wire files for BSA.</w:t>
      </w:r>
    </w:p>
    <w:p w14:paraId="4B622709"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Balances deposit applications, ATM, ACH and various GL Accounts. Record totals from journals and computer, run 10-key and make GL entries.</w:t>
      </w:r>
    </w:p>
    <w:p w14:paraId="0F806CF3"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Processes Chargebacks.</w:t>
      </w:r>
    </w:p>
    <w:p w14:paraId="4CE0503D"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Works Large Item Report.</w:t>
      </w:r>
    </w:p>
    <w:p w14:paraId="54730335" w14:textId="271557CB" w:rsidR="00BA5E8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Approve ACH Origination files in Fedline.</w:t>
      </w:r>
    </w:p>
    <w:p w14:paraId="78D5CFA6" w14:textId="76DBA2A8" w:rsidR="00F01589" w:rsidRPr="00BA1B2A" w:rsidRDefault="00F01589"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BA1B2A">
        <w:rPr>
          <w:rFonts w:ascii="Times New Roman" w:eastAsia="Times New Roman" w:hAnsi="Times New Roman" w:cs="Times New Roman"/>
          <w:sz w:val="24"/>
          <w:szCs w:val="24"/>
        </w:rPr>
        <w:t>Back to Treasury Management</w:t>
      </w:r>
    </w:p>
    <w:p w14:paraId="5B4EFA4B"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Works Unposted/NSF Items Report.</w:t>
      </w:r>
    </w:p>
    <w:p w14:paraId="7FE4FA9D" w14:textId="19038145" w:rsidR="00BA5E82" w:rsidRPr="00450FF2" w:rsidRDefault="00450FF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Balances official checks</w:t>
      </w:r>
      <w:r w:rsidR="00BA5E82" w:rsidRPr="00450FF2">
        <w:rPr>
          <w:rFonts w:ascii="Times New Roman" w:eastAsia="Times New Roman" w:hAnsi="Times New Roman" w:cs="Times New Roman"/>
          <w:sz w:val="24"/>
          <w:szCs w:val="24"/>
        </w:rPr>
        <w:t>.</w:t>
      </w:r>
    </w:p>
    <w:p w14:paraId="0E6F6468"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Updates account analysis from tellers on a daily basis.</w:t>
      </w:r>
    </w:p>
    <w:p w14:paraId="626B9790"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New Change Stop Hold report for previous day stop payments to verify proper completion in JHA 20/20 and on all forms.</w:t>
      </w:r>
    </w:p>
    <w:p w14:paraId="54A2487A"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Completes any Fed adjustments through Fedline Advantage.</w:t>
      </w:r>
    </w:p>
    <w:p w14:paraId="70C35000" w14:textId="10F64B84" w:rsidR="00BA5E8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and monitors POS disputes for proper completion.  Gives provisional credit and enter into JHA Card website.  Monitors adjustment reports for resolution and write all corresponding letters in accordance with Regulation E.</w:t>
      </w:r>
    </w:p>
    <w:p w14:paraId="7D19FFEB" w14:textId="37EDDCBC" w:rsidR="00F01589" w:rsidRPr="00F53F9D" w:rsidRDefault="00F01589" w:rsidP="00C5573D">
      <w:pPr>
        <w:numPr>
          <w:ilvl w:val="0"/>
          <w:numId w:val="29"/>
        </w:numPr>
        <w:spacing w:after="0"/>
        <w:ind w:left="360"/>
        <w:jc w:val="both"/>
        <w:textAlignment w:val="baseline"/>
        <w:rPr>
          <w:rFonts w:ascii="Times New Roman" w:eastAsia="Times New Roman" w:hAnsi="Times New Roman" w:cs="Times New Roman"/>
          <w:sz w:val="24"/>
          <w:szCs w:val="24"/>
        </w:rPr>
      </w:pPr>
      <w:r w:rsidRPr="00BA1B2A">
        <w:rPr>
          <w:rFonts w:ascii="Times New Roman" w:eastAsia="Times New Roman" w:hAnsi="Times New Roman" w:cs="Times New Roman"/>
          <w:sz w:val="24"/>
          <w:szCs w:val="24"/>
        </w:rPr>
        <w:t xml:space="preserve">Performs Zelle </w:t>
      </w:r>
      <w:r w:rsidR="00F53F9D" w:rsidRPr="00BA1B2A">
        <w:rPr>
          <w:rFonts w:ascii="Times New Roman" w:eastAsia="Times New Roman" w:hAnsi="Times New Roman" w:cs="Times New Roman"/>
          <w:sz w:val="24"/>
          <w:szCs w:val="24"/>
        </w:rPr>
        <w:t xml:space="preserve">transaction </w:t>
      </w:r>
      <w:r w:rsidRPr="00BA1B2A">
        <w:rPr>
          <w:rFonts w:ascii="Times New Roman" w:eastAsia="Times New Roman" w:hAnsi="Times New Roman" w:cs="Times New Roman"/>
          <w:sz w:val="24"/>
          <w:szCs w:val="24"/>
        </w:rPr>
        <w:t xml:space="preserve">maintenance, </w:t>
      </w:r>
      <w:r w:rsidR="00F53F9D" w:rsidRPr="00BA1B2A">
        <w:rPr>
          <w:rFonts w:ascii="Times New Roman" w:eastAsia="Times New Roman" w:hAnsi="Times New Roman" w:cs="Times New Roman"/>
          <w:sz w:val="24"/>
          <w:szCs w:val="24"/>
        </w:rPr>
        <w:t>support, and transaction review</w:t>
      </w:r>
      <w:r w:rsidRPr="00BA1B2A">
        <w:rPr>
          <w:rFonts w:ascii="Times New Roman" w:eastAsia="Times New Roman" w:hAnsi="Times New Roman" w:cs="Times New Roman"/>
          <w:sz w:val="24"/>
          <w:szCs w:val="24"/>
        </w:rPr>
        <w:t>.</w:t>
      </w:r>
    </w:p>
    <w:p w14:paraId="0FE10E7B"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all incoming and outgoing wire transfers for proper completion and clerical errors on a daily basis.</w:t>
      </w:r>
    </w:p>
    <w:p w14:paraId="47F54F89"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ACH listing for pre-notes in Synergy, report AC3050. Reviews pre-note for any discrepancies.  Gets customer verification to send NOC through Fedline Advantage.</w:t>
      </w:r>
    </w:p>
    <w:p w14:paraId="28F92638"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Completes and reviews, as needed, forgery affidavits to assist customers with fraudulent activity on their accounts.  Credits customer’s accounts back for items already posted.</w:t>
      </w:r>
    </w:p>
    <w:p w14:paraId="793BF7F3"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 xml:space="preserve">Performs debit card maintenance, including:  ordering, hot carding, limit raises and travel notifications. </w:t>
      </w:r>
    </w:p>
    <w:p w14:paraId="0EC6224D"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Completes customer’s provisioning requests for tokenization.</w:t>
      </w:r>
    </w:p>
    <w:p w14:paraId="621E99C5"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Performs iPay password resets and limit raises.</w:t>
      </w:r>
    </w:p>
    <w:p w14:paraId="4AFE0471"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Provides Online Banking support and password resets.</w:t>
      </w:r>
    </w:p>
    <w:p w14:paraId="0DFD2FC8"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Provides support for the MyNBT mobile app.</w:t>
      </w:r>
    </w:p>
    <w:p w14:paraId="451EBF22"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Works online/mobile banking messages.</w:t>
      </w:r>
    </w:p>
    <w:p w14:paraId="47974D06"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Reviews mobile deposits.</w:t>
      </w:r>
    </w:p>
    <w:p w14:paraId="1272B892"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Perform third party funds verification.</w:t>
      </w:r>
    </w:p>
    <w:p w14:paraId="561F8743"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Works return mail maintenance.</w:t>
      </w:r>
    </w:p>
    <w:p w14:paraId="12950775" w14:textId="77777777" w:rsidR="00BA5E82" w:rsidRPr="00450FF2"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Performs research.</w:t>
      </w:r>
    </w:p>
    <w:p w14:paraId="4887C6EC" w14:textId="77777777" w:rsidR="00F01589" w:rsidRDefault="00BA5E82"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Provides assistance on special projects.</w:t>
      </w:r>
      <w:r w:rsidRPr="00450FF2">
        <w:rPr>
          <w:rFonts w:ascii="Times New Roman" w:eastAsia="Times New Roman" w:hAnsi="Times New Roman" w:cs="Times New Roman"/>
          <w:sz w:val="24"/>
          <w:szCs w:val="24"/>
        </w:rPr>
        <w:tab/>
      </w:r>
    </w:p>
    <w:p w14:paraId="7A4BDF7A" w14:textId="2E7DA8C3" w:rsidR="00BA5E82" w:rsidRPr="00BA1B2A" w:rsidRDefault="00F01589" w:rsidP="00BA5E82">
      <w:pPr>
        <w:numPr>
          <w:ilvl w:val="0"/>
          <w:numId w:val="29"/>
        </w:numPr>
        <w:spacing w:after="0"/>
        <w:ind w:left="360"/>
        <w:jc w:val="both"/>
        <w:textAlignment w:val="baseline"/>
        <w:rPr>
          <w:rFonts w:ascii="Times New Roman" w:eastAsia="Times New Roman" w:hAnsi="Times New Roman" w:cs="Times New Roman"/>
          <w:sz w:val="24"/>
          <w:szCs w:val="24"/>
        </w:rPr>
      </w:pPr>
      <w:r w:rsidRPr="00BA1B2A">
        <w:rPr>
          <w:rFonts w:ascii="Times New Roman" w:eastAsia="Times New Roman" w:hAnsi="Times New Roman" w:cs="Times New Roman"/>
          <w:sz w:val="24"/>
          <w:szCs w:val="24"/>
        </w:rPr>
        <w:t>Process and reviews Open Anywhere account. Reviewing the legitimacy of the potential customer, reviews chex systems, reviews account documents, scanning and indexing documents, maintenance and funding the accounts.</w:t>
      </w:r>
    </w:p>
    <w:p w14:paraId="4BC95291" w14:textId="77777777" w:rsidR="00BA5E82" w:rsidRPr="00450FF2" w:rsidRDefault="00BA5E82" w:rsidP="00BA5E82">
      <w:pPr>
        <w:spacing w:after="0"/>
        <w:jc w:val="both"/>
        <w:textAlignment w:val="baseline"/>
        <w:rPr>
          <w:rFonts w:ascii="Times New Roman" w:eastAsia="Times New Roman" w:hAnsi="Times New Roman" w:cs="Times New Roman"/>
          <w:b/>
          <w:bCs/>
          <w:sz w:val="24"/>
          <w:szCs w:val="24"/>
        </w:rPr>
      </w:pPr>
    </w:p>
    <w:p w14:paraId="05715946" w14:textId="77777777" w:rsidR="00BA5E82" w:rsidRPr="00450FF2" w:rsidRDefault="00BA5E82" w:rsidP="00BA5E82">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lastRenderedPageBreak/>
        <w:t>Position Qualifications</w:t>
      </w:r>
    </w:p>
    <w:p w14:paraId="687A88AD"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able to work with confidential information.</w:t>
      </w:r>
    </w:p>
    <w:p w14:paraId="3FDA422B"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have prior knowledge of loan documentation.</w:t>
      </w:r>
    </w:p>
    <w:p w14:paraId="332945FC"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Ability to speak read and write in English clearly enough to communicate and interact with customers and bank staff.</w:t>
      </w:r>
    </w:p>
    <w:p w14:paraId="516EB0A2"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flexible to deal with conflicting demands on time by customers, officers and employees, daily work, and telephone calls.</w:t>
      </w:r>
    </w:p>
    <w:p w14:paraId="1E7B19C2"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systematic and organized in order to effectively perform the variety of tasks the position requires.</w:t>
      </w:r>
    </w:p>
    <w:p w14:paraId="7397F852"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a loyal team worker; one who is willing to help others, both within the department and in other departments.</w:t>
      </w:r>
    </w:p>
    <w:p w14:paraId="281E619E"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have a pleasant demeanor and effective communications in working with officers and employees, the public, and vendors.</w:t>
      </w:r>
    </w:p>
    <w:p w14:paraId="3093BFBE"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dependable in both attendance and punctuality.</w:t>
      </w:r>
    </w:p>
    <w:p w14:paraId="2F2FB198"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be willing to take initiative to learn new tasks and accept new responsibilities.</w:t>
      </w:r>
    </w:p>
    <w:p w14:paraId="53BCD854"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quickly grasp the concepts that are foundational to effectively function in this position.</w:t>
      </w:r>
    </w:p>
    <w:p w14:paraId="0EC3ECA1"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Good retention capacity.</w:t>
      </w:r>
    </w:p>
    <w:p w14:paraId="0D59955D"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Ability to see how a given function affects and fits into the overall objectives of the bank.</w:t>
      </w:r>
    </w:p>
    <w:p w14:paraId="40C3BF17" w14:textId="77777777"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Must have good organization skills</w:t>
      </w:r>
    </w:p>
    <w:p w14:paraId="3B719206" w14:textId="754B7888" w:rsidR="00BA5E82" w:rsidRPr="00450FF2" w:rsidRDefault="00BA5E8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 xml:space="preserve">Must be willing to work overtime when management deems necessary. </w:t>
      </w:r>
    </w:p>
    <w:p w14:paraId="6B5BFD34" w14:textId="013C65AA" w:rsidR="00A92902" w:rsidRPr="00450FF2" w:rsidRDefault="00A92902" w:rsidP="00BA5E82">
      <w:pPr>
        <w:numPr>
          <w:ilvl w:val="0"/>
          <w:numId w:val="30"/>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 xml:space="preserve">Bilingual is </w:t>
      </w:r>
      <w:r w:rsidR="009130C1" w:rsidRPr="00450FF2">
        <w:rPr>
          <w:rFonts w:ascii="Times New Roman" w:eastAsia="Times New Roman" w:hAnsi="Times New Roman" w:cs="Times New Roman"/>
          <w:sz w:val="24"/>
          <w:szCs w:val="24"/>
        </w:rPr>
        <w:t xml:space="preserve">a </w:t>
      </w:r>
      <w:r w:rsidRPr="00450FF2">
        <w:rPr>
          <w:rFonts w:ascii="Times New Roman" w:eastAsia="Times New Roman" w:hAnsi="Times New Roman" w:cs="Times New Roman"/>
          <w:sz w:val="24"/>
          <w:szCs w:val="24"/>
        </w:rPr>
        <w:t>highly preferred</w:t>
      </w:r>
      <w:r w:rsidR="009130C1" w:rsidRPr="00450FF2">
        <w:rPr>
          <w:rFonts w:ascii="Times New Roman" w:eastAsia="Times New Roman" w:hAnsi="Times New Roman" w:cs="Times New Roman"/>
          <w:sz w:val="24"/>
          <w:szCs w:val="24"/>
        </w:rPr>
        <w:t xml:space="preserve"> skill</w:t>
      </w:r>
      <w:r w:rsidRPr="00450FF2">
        <w:rPr>
          <w:rFonts w:ascii="Times New Roman" w:eastAsia="Times New Roman" w:hAnsi="Times New Roman" w:cs="Times New Roman"/>
          <w:sz w:val="24"/>
          <w:szCs w:val="24"/>
        </w:rPr>
        <w:t>.</w:t>
      </w:r>
    </w:p>
    <w:p w14:paraId="0E2126D8" w14:textId="77777777" w:rsidR="00BA5E82" w:rsidRPr="00450FF2" w:rsidRDefault="00BA5E82" w:rsidP="00BA5E82">
      <w:pPr>
        <w:spacing w:after="0"/>
        <w:ind w:left="360"/>
        <w:jc w:val="both"/>
        <w:textAlignment w:val="baseline"/>
        <w:rPr>
          <w:rFonts w:ascii="Times New Roman" w:eastAsia="Times New Roman" w:hAnsi="Times New Roman" w:cs="Times New Roman"/>
          <w:sz w:val="24"/>
          <w:szCs w:val="24"/>
        </w:rPr>
      </w:pPr>
    </w:p>
    <w:p w14:paraId="1702B842" w14:textId="77777777" w:rsidR="003836A6" w:rsidRPr="00450FF2" w:rsidRDefault="003836A6" w:rsidP="003836A6">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Required Education and Experience:</w:t>
      </w:r>
    </w:p>
    <w:p w14:paraId="5E637A9D" w14:textId="77777777" w:rsidR="003836A6" w:rsidRPr="00450FF2" w:rsidRDefault="003836A6" w:rsidP="003836A6">
      <w:pPr>
        <w:numPr>
          <w:ilvl w:val="0"/>
          <w:numId w:val="27"/>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High school diploma or equivalent.</w:t>
      </w:r>
    </w:p>
    <w:p w14:paraId="2963D38B" w14:textId="77777777" w:rsidR="003836A6" w:rsidRPr="00450FF2" w:rsidRDefault="003836A6" w:rsidP="003836A6">
      <w:pPr>
        <w:numPr>
          <w:ilvl w:val="0"/>
          <w:numId w:val="27"/>
        </w:numPr>
        <w:spacing w:after="0"/>
        <w:ind w:left="36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Cs/>
          <w:sz w:val="24"/>
          <w:szCs w:val="24"/>
        </w:rPr>
        <w:t>Knowledge of general banking.</w:t>
      </w:r>
    </w:p>
    <w:p w14:paraId="75B754A8" w14:textId="77777777" w:rsidR="003836A6" w:rsidRPr="00450FF2" w:rsidRDefault="003836A6" w:rsidP="003836A6">
      <w:pPr>
        <w:numPr>
          <w:ilvl w:val="0"/>
          <w:numId w:val="27"/>
        </w:numPr>
        <w:spacing w:after="0"/>
        <w:ind w:left="36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Cs/>
          <w:sz w:val="24"/>
          <w:szCs w:val="24"/>
        </w:rPr>
        <w:t>Previous experience with general ledger.</w:t>
      </w:r>
    </w:p>
    <w:p w14:paraId="1537B715" w14:textId="77777777" w:rsidR="003836A6" w:rsidRPr="00450FF2" w:rsidRDefault="003836A6" w:rsidP="003836A6">
      <w:pPr>
        <w:numPr>
          <w:ilvl w:val="0"/>
          <w:numId w:val="27"/>
        </w:numPr>
        <w:spacing w:after="0"/>
        <w:ind w:left="36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Cs/>
          <w:sz w:val="24"/>
          <w:szCs w:val="24"/>
        </w:rPr>
        <w:t>Ability to run 10-key accurately.</w:t>
      </w:r>
    </w:p>
    <w:p w14:paraId="15775276" w14:textId="77777777" w:rsidR="003836A6" w:rsidRPr="00450FF2" w:rsidRDefault="003836A6" w:rsidP="003836A6">
      <w:pPr>
        <w:numPr>
          <w:ilvl w:val="0"/>
          <w:numId w:val="27"/>
        </w:numPr>
        <w:spacing w:after="0"/>
        <w:ind w:left="36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Cs/>
          <w:sz w:val="24"/>
          <w:szCs w:val="24"/>
        </w:rPr>
        <w:t>Knowledge of computer operations.</w:t>
      </w:r>
    </w:p>
    <w:p w14:paraId="1DA32454" w14:textId="77777777" w:rsidR="003836A6" w:rsidRPr="00450FF2" w:rsidRDefault="003836A6" w:rsidP="003836A6">
      <w:pPr>
        <w:spacing w:after="0"/>
        <w:jc w:val="both"/>
        <w:textAlignment w:val="baseline"/>
        <w:rPr>
          <w:rFonts w:ascii="Times New Roman" w:eastAsia="Times New Roman" w:hAnsi="Times New Roman" w:cs="Times New Roman"/>
          <w:sz w:val="24"/>
          <w:szCs w:val="24"/>
        </w:rPr>
      </w:pPr>
    </w:p>
    <w:p w14:paraId="16B56B7B" w14:textId="77777777" w:rsidR="003836A6" w:rsidRPr="00450FF2" w:rsidRDefault="003836A6" w:rsidP="003836A6">
      <w:pPr>
        <w:spacing w:after="0"/>
        <w:jc w:val="both"/>
        <w:textAlignment w:val="baseline"/>
        <w:rPr>
          <w:rFonts w:ascii="Times New Roman" w:eastAsia="Times New Roman" w:hAnsi="Times New Roman" w:cs="Times New Roman"/>
          <w:b/>
          <w:sz w:val="24"/>
          <w:szCs w:val="24"/>
        </w:rPr>
      </w:pPr>
      <w:r w:rsidRPr="00450FF2">
        <w:rPr>
          <w:rFonts w:ascii="Times New Roman" w:eastAsia="Times New Roman" w:hAnsi="Times New Roman" w:cs="Times New Roman"/>
          <w:b/>
          <w:sz w:val="24"/>
          <w:szCs w:val="24"/>
        </w:rPr>
        <w:t>Preferred Education and Experience:</w:t>
      </w:r>
    </w:p>
    <w:p w14:paraId="48E913AB" w14:textId="77777777" w:rsidR="003836A6" w:rsidRPr="00450FF2" w:rsidRDefault="003836A6" w:rsidP="003836A6">
      <w:pPr>
        <w:numPr>
          <w:ilvl w:val="0"/>
          <w:numId w:val="28"/>
        </w:numPr>
        <w:spacing w:after="0"/>
        <w:ind w:left="360"/>
        <w:jc w:val="both"/>
        <w:textAlignment w:val="baseline"/>
        <w:rPr>
          <w:rFonts w:ascii="Times New Roman" w:eastAsia="Times New Roman" w:hAnsi="Times New Roman" w:cs="Times New Roman"/>
          <w:b/>
          <w:sz w:val="24"/>
          <w:szCs w:val="24"/>
        </w:rPr>
      </w:pPr>
      <w:r w:rsidRPr="00450FF2">
        <w:rPr>
          <w:rFonts w:ascii="Times New Roman" w:eastAsia="Times New Roman" w:hAnsi="Times New Roman" w:cs="Times New Roman"/>
          <w:sz w:val="24"/>
          <w:szCs w:val="24"/>
        </w:rPr>
        <w:t>Associate’s degree in business, finance or equivalent skills.</w:t>
      </w:r>
    </w:p>
    <w:p w14:paraId="4BD3B390" w14:textId="351EBA3C" w:rsidR="003836A6" w:rsidRPr="00450FF2" w:rsidRDefault="003836A6" w:rsidP="003836A6">
      <w:pPr>
        <w:pStyle w:val="ListParagraph"/>
        <w:numPr>
          <w:ilvl w:val="0"/>
          <w:numId w:val="28"/>
        </w:numPr>
        <w:spacing w:after="0"/>
        <w:ind w:left="36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Experience in bookkeeping position for a financial intuition with a solid understanding of ACH, general ledger and wires.</w:t>
      </w:r>
    </w:p>
    <w:p w14:paraId="20D42AF9" w14:textId="77777777" w:rsidR="003836A6" w:rsidRPr="00450FF2" w:rsidRDefault="003836A6" w:rsidP="003836A6">
      <w:pPr>
        <w:spacing w:after="0"/>
        <w:jc w:val="both"/>
        <w:textAlignment w:val="baseline"/>
        <w:rPr>
          <w:rFonts w:ascii="Times New Roman" w:eastAsia="Times New Roman" w:hAnsi="Times New Roman" w:cs="Times New Roman"/>
          <w:b/>
          <w:bCs/>
          <w:sz w:val="24"/>
          <w:szCs w:val="24"/>
        </w:rPr>
      </w:pPr>
    </w:p>
    <w:p w14:paraId="533BDF75" w14:textId="77777777" w:rsidR="003836A6" w:rsidRPr="00450FF2" w:rsidRDefault="003836A6" w:rsidP="003836A6">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Physical Demands</w:t>
      </w:r>
    </w:p>
    <w:p w14:paraId="3AF86F75" w14:textId="77777777" w:rsidR="003836A6" w:rsidRPr="00450FF2" w:rsidRDefault="003836A6" w:rsidP="003836A6">
      <w:p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The physical demands described here are representative of those that must be met be an employee to successfully perform the essential functions of this job.</w:t>
      </w:r>
    </w:p>
    <w:p w14:paraId="67D8C12E" w14:textId="77777777" w:rsidR="003836A6" w:rsidRPr="00450FF2" w:rsidRDefault="003836A6" w:rsidP="003836A6">
      <w:pPr>
        <w:numPr>
          <w:ilvl w:val="0"/>
          <w:numId w:val="31"/>
        </w:numPr>
        <w:spacing w:after="0"/>
        <w:ind w:left="36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The employee will frequently sit or stand for extended periods of time and must be able to remain in a stationary position.</w:t>
      </w:r>
    </w:p>
    <w:p w14:paraId="0177EE36" w14:textId="77777777" w:rsidR="003836A6" w:rsidRPr="00450FF2" w:rsidRDefault="003836A6" w:rsidP="003836A6">
      <w:pPr>
        <w:numPr>
          <w:ilvl w:val="0"/>
          <w:numId w:val="31"/>
        </w:numPr>
        <w:spacing w:after="0"/>
        <w:ind w:left="36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The employee will frequently move about inside the office setting to access office equipment, file cabinets, etc.</w:t>
      </w:r>
    </w:p>
    <w:p w14:paraId="70FA41B1" w14:textId="77777777" w:rsidR="003836A6" w:rsidRPr="00450FF2" w:rsidRDefault="003836A6" w:rsidP="003836A6">
      <w:pPr>
        <w:numPr>
          <w:ilvl w:val="0"/>
          <w:numId w:val="31"/>
        </w:numPr>
        <w:spacing w:after="0"/>
        <w:ind w:left="36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lastRenderedPageBreak/>
        <w:t>The employee will frequently communicate and interact with bank staff and customers and must be able to exchange accurate information.</w:t>
      </w:r>
    </w:p>
    <w:p w14:paraId="4BB7065B" w14:textId="77777777" w:rsidR="003836A6" w:rsidRPr="00450FF2" w:rsidRDefault="003836A6" w:rsidP="003836A6">
      <w:pPr>
        <w:numPr>
          <w:ilvl w:val="0"/>
          <w:numId w:val="31"/>
        </w:numPr>
        <w:spacing w:after="0"/>
        <w:ind w:left="36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The employee will occasionally be required to move bank/office equipment weighing up to 50 pounds across premises</w:t>
      </w:r>
      <w:r w:rsidRPr="00450FF2">
        <w:rPr>
          <w:rFonts w:ascii="Times New Roman" w:eastAsia="Times New Roman" w:hAnsi="Times New Roman" w:cs="Times New Roman"/>
          <w:sz w:val="24"/>
          <w:szCs w:val="24"/>
        </w:rPr>
        <w:t>.</w:t>
      </w:r>
    </w:p>
    <w:p w14:paraId="46947216" w14:textId="77777777" w:rsidR="003836A6" w:rsidRPr="00450FF2" w:rsidRDefault="003836A6" w:rsidP="00BA5E82">
      <w:pPr>
        <w:spacing w:after="0"/>
        <w:jc w:val="both"/>
        <w:textAlignment w:val="baseline"/>
        <w:rPr>
          <w:rFonts w:ascii="Times New Roman" w:eastAsia="Times New Roman" w:hAnsi="Times New Roman" w:cs="Times New Roman"/>
          <w:b/>
          <w:bCs/>
          <w:sz w:val="24"/>
          <w:szCs w:val="24"/>
        </w:rPr>
      </w:pPr>
    </w:p>
    <w:p w14:paraId="0EFBCAEC" w14:textId="6F52625D" w:rsidR="00BA5E82" w:rsidRPr="00450FF2" w:rsidRDefault="00BA5E82" w:rsidP="00BA5E82">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Work Environment</w:t>
      </w:r>
    </w:p>
    <w:p w14:paraId="3C9ED835" w14:textId="4FFE1D24" w:rsidR="00BA5E82" w:rsidRPr="00450FF2" w:rsidRDefault="00BA5E82" w:rsidP="00BA5E82">
      <w:pPr>
        <w:spacing w:after="0"/>
        <w:jc w:val="both"/>
        <w:textAlignment w:val="baseline"/>
        <w:rPr>
          <w:rFonts w:ascii="Times New Roman" w:eastAsia="Times New Roman" w:hAnsi="Times New Roman" w:cs="Times New Roman"/>
          <w:bCs/>
          <w:sz w:val="24"/>
          <w:szCs w:val="24"/>
        </w:rPr>
      </w:pPr>
      <w:r w:rsidRPr="00450FF2">
        <w:rPr>
          <w:rFonts w:ascii="Times New Roman" w:eastAsia="Times New Roman" w:hAnsi="Times New Roman" w:cs="Times New Roman"/>
          <w:bCs/>
          <w:sz w:val="24"/>
          <w:szCs w:val="24"/>
        </w:rPr>
        <w:t>This job operates in a professional office environment.  This role routinely uses standard office equipment such as computers, phones, photocopiers, filing cabinets and fax machines.</w:t>
      </w:r>
    </w:p>
    <w:p w14:paraId="39BF6859" w14:textId="5366B86B" w:rsidR="003836A6" w:rsidRPr="00450FF2" w:rsidRDefault="003836A6" w:rsidP="003836A6">
      <w:pPr>
        <w:spacing w:after="0"/>
        <w:jc w:val="both"/>
        <w:textAlignment w:val="baseline"/>
        <w:rPr>
          <w:rFonts w:ascii="Times New Roman" w:eastAsia="Times New Roman" w:hAnsi="Times New Roman" w:cs="Times New Roman"/>
          <w:sz w:val="24"/>
          <w:szCs w:val="24"/>
        </w:rPr>
      </w:pPr>
    </w:p>
    <w:p w14:paraId="515C94FD" w14:textId="77777777" w:rsidR="003836A6" w:rsidRPr="00450FF2" w:rsidRDefault="003836A6" w:rsidP="003836A6">
      <w:pPr>
        <w:spacing w:after="0"/>
        <w:jc w:val="both"/>
        <w:textAlignment w:val="baseline"/>
        <w:rPr>
          <w:rFonts w:ascii="Times New Roman" w:eastAsia="Times New Roman" w:hAnsi="Times New Roman" w:cs="Times New Roman"/>
          <w:b/>
          <w:bCs/>
          <w:sz w:val="24"/>
          <w:szCs w:val="24"/>
        </w:rPr>
      </w:pPr>
      <w:r w:rsidRPr="00450FF2">
        <w:rPr>
          <w:rFonts w:ascii="Times New Roman" w:eastAsia="Times New Roman" w:hAnsi="Times New Roman" w:cs="Times New Roman"/>
          <w:b/>
          <w:bCs/>
          <w:sz w:val="24"/>
          <w:szCs w:val="24"/>
        </w:rPr>
        <w:t>Position Type:</w:t>
      </w:r>
      <w:r w:rsidRPr="00450FF2">
        <w:rPr>
          <w:rFonts w:ascii="Times New Roman" w:eastAsia="Times New Roman" w:hAnsi="Times New Roman" w:cs="Times New Roman"/>
          <w:b/>
          <w:bCs/>
          <w:sz w:val="24"/>
          <w:szCs w:val="24"/>
        </w:rPr>
        <w:tab/>
      </w:r>
    </w:p>
    <w:p w14:paraId="7B6EE4A4" w14:textId="79D3E747" w:rsidR="003836A6" w:rsidRPr="00450FF2" w:rsidRDefault="003836A6" w:rsidP="003836A6">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bCs/>
          <w:sz w:val="24"/>
          <w:szCs w:val="24"/>
        </w:rPr>
        <w:t>This is a full-time position.</w:t>
      </w:r>
    </w:p>
    <w:p w14:paraId="14B3749D" w14:textId="77777777" w:rsidR="00BA5E82" w:rsidRPr="00450FF2" w:rsidRDefault="00BA5E82" w:rsidP="00BA5E82">
      <w:pPr>
        <w:spacing w:after="0"/>
        <w:jc w:val="both"/>
        <w:textAlignment w:val="baseline"/>
        <w:rPr>
          <w:rFonts w:ascii="Times New Roman" w:eastAsia="Times New Roman" w:hAnsi="Times New Roman" w:cs="Times New Roman"/>
          <w:b/>
          <w:sz w:val="24"/>
          <w:szCs w:val="24"/>
        </w:rPr>
      </w:pPr>
    </w:p>
    <w:p w14:paraId="438D6195" w14:textId="77777777" w:rsidR="00BA5E82" w:rsidRPr="00450FF2" w:rsidRDefault="00BA5E82" w:rsidP="00BA5E82">
      <w:pPr>
        <w:spacing w:after="0"/>
        <w:jc w:val="both"/>
        <w:textAlignment w:val="baseline"/>
        <w:rPr>
          <w:rFonts w:ascii="Times New Roman" w:eastAsia="Times New Roman" w:hAnsi="Times New Roman" w:cs="Times New Roman"/>
          <w:b/>
          <w:sz w:val="24"/>
          <w:szCs w:val="24"/>
        </w:rPr>
      </w:pPr>
      <w:r w:rsidRPr="00450FF2">
        <w:rPr>
          <w:rFonts w:ascii="Times New Roman" w:eastAsia="Times New Roman" w:hAnsi="Times New Roman" w:cs="Times New Roman"/>
          <w:b/>
          <w:sz w:val="24"/>
          <w:szCs w:val="24"/>
        </w:rPr>
        <w:t>Other Duties</w:t>
      </w:r>
    </w:p>
    <w:p w14:paraId="21E573F6"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Please note this job description is not designed to cover or contain a comprehensive listing of activities, duties or responsibilities that are required of the employees for this job.  Duties, responsibilities and activities may change at any time with or without notice.</w:t>
      </w:r>
    </w:p>
    <w:p w14:paraId="7A9E6E3E"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p>
    <w:p w14:paraId="2AF84479" w14:textId="11C3522A" w:rsidR="00BA5E82" w:rsidRPr="00450FF2" w:rsidRDefault="00BA5E82"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All qualified applicants will receive consideration for employment and will not be discriminated against on the basis of race, color, religion, sex, sexual orientation, gender identity, national origin, protected veteran status, disability</w:t>
      </w:r>
      <w:r w:rsidR="00BA1B2A">
        <w:rPr>
          <w:rFonts w:ascii="Times New Roman" w:eastAsia="Times New Roman" w:hAnsi="Times New Roman" w:cs="Times New Roman"/>
          <w:sz w:val="24"/>
          <w:szCs w:val="24"/>
        </w:rPr>
        <w:t xml:space="preserve"> or protective hairstyle</w:t>
      </w:r>
      <w:r w:rsidRPr="00450FF2">
        <w:rPr>
          <w:rFonts w:ascii="Times New Roman" w:eastAsia="Times New Roman" w:hAnsi="Times New Roman" w:cs="Times New Roman"/>
          <w:sz w:val="24"/>
          <w:szCs w:val="24"/>
        </w:rPr>
        <w:t>.</w:t>
      </w:r>
    </w:p>
    <w:p w14:paraId="1167AADB"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p>
    <w:p w14:paraId="51123F51"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A disabled individual requiring reasonable accommodation shall not be denied the opportunity due to a disability. The applicant should contact Human Resources if reasonable accommodation is required during the application process at (817-752-2303).</w:t>
      </w:r>
    </w:p>
    <w:p w14:paraId="4413E343"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p>
    <w:p w14:paraId="4A025D34" w14:textId="4297A9D6" w:rsidR="00BA5E82" w:rsidRPr="00450FF2" w:rsidRDefault="00BA5E82"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sz w:val="24"/>
          <w:szCs w:val="24"/>
        </w:rPr>
        <w:t xml:space="preserve">All offers for employment with </w:t>
      </w:r>
      <w:r w:rsidR="00EF4F31">
        <w:rPr>
          <w:rFonts w:ascii="Times New Roman" w:eastAsia="Times New Roman" w:hAnsi="Times New Roman" w:cs="Times New Roman"/>
          <w:sz w:val="24"/>
          <w:szCs w:val="24"/>
        </w:rPr>
        <w:t>NBT Financial Bank</w:t>
      </w:r>
      <w:r w:rsidRPr="00450FF2">
        <w:rPr>
          <w:rFonts w:ascii="Times New Roman" w:eastAsia="Times New Roman" w:hAnsi="Times New Roman" w:cs="Times New Roman"/>
          <w:sz w:val="24"/>
          <w:szCs w:val="24"/>
        </w:rPr>
        <w:t xml:space="preserve"> are contingent upon the candidate having successfully completed a criminal background check. </w:t>
      </w:r>
      <w:r w:rsidR="00EF4F31">
        <w:rPr>
          <w:rFonts w:ascii="Times New Roman" w:eastAsia="Times New Roman" w:hAnsi="Times New Roman" w:cs="Times New Roman"/>
          <w:sz w:val="24"/>
          <w:szCs w:val="24"/>
        </w:rPr>
        <w:t>NBT Financial Bank</w:t>
      </w:r>
      <w:r w:rsidRPr="00450FF2">
        <w:rPr>
          <w:rFonts w:ascii="Times New Roman" w:eastAsia="Times New Roman" w:hAnsi="Times New Roman" w:cs="Times New Roman"/>
          <w:sz w:val="24"/>
          <w:szCs w:val="24"/>
        </w:rPr>
        <w:t xml:space="preserve"> will consider qualified candidates with criminal histories in a manner consistent with the requirements of applicable local, state, and Federal law, including Section 19 of the Federal Deposit Insurance Act.</w:t>
      </w:r>
    </w:p>
    <w:p w14:paraId="50FFEF90" w14:textId="77777777" w:rsidR="0075738F" w:rsidRDefault="0075738F" w:rsidP="00BA5E82">
      <w:pPr>
        <w:spacing w:after="0"/>
        <w:jc w:val="both"/>
        <w:textAlignment w:val="baseline"/>
        <w:rPr>
          <w:rFonts w:ascii="Times New Roman" w:eastAsia="Times New Roman" w:hAnsi="Times New Roman" w:cs="Times New Roman"/>
          <w:sz w:val="24"/>
          <w:szCs w:val="24"/>
        </w:rPr>
      </w:pPr>
    </w:p>
    <w:p w14:paraId="3DBE450A" w14:textId="2A2E3EFF" w:rsidR="00BA5E82" w:rsidRPr="00450FF2" w:rsidRDefault="0075738F" w:rsidP="00BA5E82">
      <w:pPr>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NBT Financial Bank is an Equal Employment Opportunity/disability/protected veteran status employer</w:t>
      </w:r>
      <w:r>
        <w:rPr>
          <w:rFonts w:ascii="Raleway" w:hAnsi="Raleway"/>
          <w:color w:val="4D4D4D"/>
          <w:shd w:val="clear" w:color="auto" w:fill="FFFFFF"/>
        </w:rPr>
        <w:t>.</w:t>
      </w:r>
    </w:p>
    <w:p w14:paraId="476B68F9" w14:textId="77777777" w:rsidR="00BA5E82" w:rsidRPr="00450FF2" w:rsidRDefault="00BA5E82" w:rsidP="00BA5E82">
      <w:pPr>
        <w:spacing w:after="0"/>
        <w:jc w:val="both"/>
        <w:textAlignment w:val="baseline"/>
        <w:rPr>
          <w:rFonts w:ascii="Times New Roman" w:eastAsia="Times New Roman" w:hAnsi="Times New Roman" w:cs="Times New Roman"/>
          <w:sz w:val="24"/>
          <w:szCs w:val="24"/>
        </w:rPr>
      </w:pPr>
    </w:p>
    <w:p w14:paraId="7EA6F836" w14:textId="77777777" w:rsidR="00BA5E82" w:rsidRPr="00BA5E82" w:rsidRDefault="00BA5E82" w:rsidP="00BA5E82">
      <w:pPr>
        <w:spacing w:after="0"/>
        <w:jc w:val="both"/>
        <w:textAlignment w:val="baseline"/>
        <w:rPr>
          <w:rFonts w:ascii="Times New Roman" w:eastAsia="Times New Roman" w:hAnsi="Times New Roman" w:cs="Times New Roman"/>
          <w:sz w:val="24"/>
          <w:szCs w:val="24"/>
        </w:rPr>
      </w:pPr>
      <w:r w:rsidRPr="00450FF2">
        <w:rPr>
          <w:rFonts w:ascii="Times New Roman" w:eastAsia="Times New Roman" w:hAnsi="Times New Roman" w:cs="Times New Roman"/>
          <w:b/>
          <w:i/>
          <w:sz w:val="24"/>
          <w:szCs w:val="24"/>
        </w:rPr>
        <w:t xml:space="preserve">If interested please email resume to </w:t>
      </w:r>
      <w:hyperlink r:id="rId9" w:history="1">
        <w:r w:rsidRPr="00450FF2">
          <w:rPr>
            <w:rStyle w:val="Hyperlink"/>
            <w:rFonts w:ascii="Times New Roman" w:eastAsia="Times New Roman" w:hAnsi="Times New Roman" w:cs="Times New Roman"/>
            <w:b/>
            <w:i/>
            <w:sz w:val="24"/>
            <w:szCs w:val="24"/>
          </w:rPr>
          <w:t>nbthrdept@nbt</w:t>
        </w:r>
      </w:hyperlink>
      <w:r w:rsidRPr="00450FF2">
        <w:rPr>
          <w:rFonts w:ascii="Times New Roman" w:eastAsia="Times New Roman" w:hAnsi="Times New Roman" w:cs="Times New Roman"/>
          <w:b/>
          <w:i/>
          <w:sz w:val="24"/>
          <w:szCs w:val="24"/>
          <w:u w:val="single"/>
        </w:rPr>
        <w:t>.bank</w:t>
      </w:r>
      <w:r w:rsidRPr="00450FF2">
        <w:rPr>
          <w:rFonts w:ascii="Times New Roman" w:eastAsia="Times New Roman" w:hAnsi="Times New Roman" w:cs="Times New Roman"/>
          <w:sz w:val="24"/>
          <w:szCs w:val="24"/>
        </w:rPr>
        <w:t>.</w:t>
      </w:r>
    </w:p>
    <w:p w14:paraId="29908216" w14:textId="77777777" w:rsidR="00BC55E5" w:rsidRPr="00C01682" w:rsidRDefault="00BC55E5" w:rsidP="00BA5E82">
      <w:pPr>
        <w:spacing w:after="0"/>
        <w:jc w:val="both"/>
        <w:textAlignment w:val="baseline"/>
        <w:rPr>
          <w:rFonts w:ascii="Times New Roman" w:eastAsia="Times New Roman" w:hAnsi="Times New Roman" w:cs="Times New Roman"/>
          <w:sz w:val="24"/>
          <w:szCs w:val="24"/>
        </w:rPr>
      </w:pPr>
    </w:p>
    <w:sectPr w:rsidR="00BC55E5" w:rsidRPr="00C01682" w:rsidSect="00BA5E82">
      <w:footerReference w:type="default" r:id="rId10"/>
      <w:pgSz w:w="12240" w:h="15840"/>
      <w:pgMar w:top="806" w:right="1080" w:bottom="1526" w:left="1080" w:header="720" w:footer="8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499C" w14:textId="77777777" w:rsidR="00342983" w:rsidRDefault="00342983" w:rsidP="004E3D14">
      <w:pPr>
        <w:spacing w:after="0" w:line="240" w:lineRule="auto"/>
      </w:pPr>
      <w:r>
        <w:separator/>
      </w:r>
    </w:p>
  </w:endnote>
  <w:endnote w:type="continuationSeparator" w:id="0">
    <w:p w14:paraId="114D1560" w14:textId="77777777" w:rsidR="00342983" w:rsidRDefault="00342983" w:rsidP="004E3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A42F" w14:textId="51EAEC1C" w:rsidR="004E3D14" w:rsidRPr="00D9495B" w:rsidRDefault="00BA5E82">
    <w:pPr>
      <w:pStyle w:val="Footer"/>
      <w:rPr>
        <w:rFonts w:ascii="Times New Roman" w:hAnsi="Times New Roman" w:cs="Times New Roman"/>
      </w:rPr>
    </w:pPr>
    <w:r w:rsidRPr="00D9495B">
      <w:rPr>
        <w:rFonts w:ascii="Times New Roman" w:hAnsi="Times New Roman" w:cs="Times New Roman"/>
      </w:rPr>
      <w:t>Bookkeeping / Call Center Rep</w:t>
    </w:r>
    <w:r w:rsidR="00A23BCC" w:rsidRPr="00D9495B">
      <w:rPr>
        <w:rFonts w:ascii="Times New Roman" w:hAnsi="Times New Roman" w:cs="Times New Roman"/>
      </w:rPr>
      <w:t xml:space="preserve"> III</w:t>
    </w:r>
    <w:r w:rsidR="004E3D14" w:rsidRPr="00D9495B">
      <w:rPr>
        <w:rFonts w:ascii="Times New Roman" w:hAnsi="Times New Roman" w:cs="Times New Roman"/>
      </w:rPr>
      <w:ptab w:relativeTo="margin" w:alignment="center" w:leader="none"/>
    </w:r>
    <w:r w:rsidR="000F69E7" w:rsidRPr="00D9495B">
      <w:rPr>
        <w:rFonts w:ascii="Times New Roman" w:hAnsi="Times New Roman" w:cs="Times New Roman"/>
      </w:rPr>
      <w:t xml:space="preserve">Page </w:t>
    </w:r>
    <w:r w:rsidR="000F69E7" w:rsidRPr="00D9495B">
      <w:rPr>
        <w:rFonts w:ascii="Times New Roman" w:hAnsi="Times New Roman" w:cs="Times New Roman"/>
        <w:b/>
        <w:bCs/>
      </w:rPr>
      <w:fldChar w:fldCharType="begin"/>
    </w:r>
    <w:r w:rsidR="000F69E7" w:rsidRPr="00D9495B">
      <w:rPr>
        <w:rFonts w:ascii="Times New Roman" w:hAnsi="Times New Roman" w:cs="Times New Roman"/>
        <w:b/>
        <w:bCs/>
      </w:rPr>
      <w:instrText xml:space="preserve"> PAGE  \* Arabic  \* MERGEFORMAT </w:instrText>
    </w:r>
    <w:r w:rsidR="000F69E7" w:rsidRPr="00D9495B">
      <w:rPr>
        <w:rFonts w:ascii="Times New Roman" w:hAnsi="Times New Roman" w:cs="Times New Roman"/>
        <w:b/>
        <w:bCs/>
      </w:rPr>
      <w:fldChar w:fldCharType="separate"/>
    </w:r>
    <w:r w:rsidR="00BA1B2A">
      <w:rPr>
        <w:rFonts w:ascii="Times New Roman" w:hAnsi="Times New Roman" w:cs="Times New Roman"/>
        <w:b/>
        <w:bCs/>
        <w:noProof/>
      </w:rPr>
      <w:t>4</w:t>
    </w:r>
    <w:r w:rsidR="000F69E7" w:rsidRPr="00D9495B">
      <w:rPr>
        <w:rFonts w:ascii="Times New Roman" w:hAnsi="Times New Roman" w:cs="Times New Roman"/>
        <w:b/>
        <w:bCs/>
      </w:rPr>
      <w:fldChar w:fldCharType="end"/>
    </w:r>
    <w:r w:rsidR="000F69E7" w:rsidRPr="00D9495B">
      <w:rPr>
        <w:rFonts w:ascii="Times New Roman" w:hAnsi="Times New Roman" w:cs="Times New Roman"/>
      </w:rPr>
      <w:t xml:space="preserve"> of </w:t>
    </w:r>
    <w:r w:rsidR="000F69E7" w:rsidRPr="00D9495B">
      <w:rPr>
        <w:rFonts w:ascii="Times New Roman" w:hAnsi="Times New Roman" w:cs="Times New Roman"/>
        <w:b/>
        <w:bCs/>
      </w:rPr>
      <w:fldChar w:fldCharType="begin"/>
    </w:r>
    <w:r w:rsidR="000F69E7" w:rsidRPr="00D9495B">
      <w:rPr>
        <w:rFonts w:ascii="Times New Roman" w:hAnsi="Times New Roman" w:cs="Times New Roman"/>
        <w:b/>
        <w:bCs/>
      </w:rPr>
      <w:instrText xml:space="preserve"> NUMPAGES  \* Arabic  \* MERGEFORMAT </w:instrText>
    </w:r>
    <w:r w:rsidR="000F69E7" w:rsidRPr="00D9495B">
      <w:rPr>
        <w:rFonts w:ascii="Times New Roman" w:hAnsi="Times New Roman" w:cs="Times New Roman"/>
        <w:b/>
        <w:bCs/>
      </w:rPr>
      <w:fldChar w:fldCharType="separate"/>
    </w:r>
    <w:r w:rsidR="00BA1B2A">
      <w:rPr>
        <w:rFonts w:ascii="Times New Roman" w:hAnsi="Times New Roman" w:cs="Times New Roman"/>
        <w:b/>
        <w:bCs/>
        <w:noProof/>
      </w:rPr>
      <w:t>4</w:t>
    </w:r>
    <w:r w:rsidR="000F69E7" w:rsidRPr="00D9495B">
      <w:rPr>
        <w:rFonts w:ascii="Times New Roman" w:hAnsi="Times New Roman" w:cs="Times New Roman"/>
        <w:b/>
        <w:bCs/>
      </w:rPr>
      <w:fldChar w:fldCharType="end"/>
    </w:r>
    <w:r w:rsidR="004E3D14" w:rsidRPr="00D9495B">
      <w:rPr>
        <w:rFonts w:ascii="Times New Roman" w:hAnsi="Times New Roman" w:cs="Times New Roman"/>
      </w:rPr>
      <w:ptab w:relativeTo="margin" w:alignment="right" w:leader="none"/>
    </w:r>
    <w:r w:rsidR="00B96046">
      <w:rPr>
        <w:rFonts w:ascii="Times New Roman" w:hAnsi="Times New Roman" w:cs="Times New Roman"/>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C764" w14:textId="77777777" w:rsidR="00342983" w:rsidRDefault="00342983" w:rsidP="004E3D14">
      <w:pPr>
        <w:spacing w:after="0" w:line="240" w:lineRule="auto"/>
      </w:pPr>
      <w:r>
        <w:separator/>
      </w:r>
    </w:p>
  </w:footnote>
  <w:footnote w:type="continuationSeparator" w:id="0">
    <w:p w14:paraId="2862F499" w14:textId="77777777" w:rsidR="00342983" w:rsidRDefault="00342983" w:rsidP="004E3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2C1"/>
    <w:multiLevelType w:val="multilevel"/>
    <w:tmpl w:val="4C4C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61FBA"/>
    <w:multiLevelType w:val="hybridMultilevel"/>
    <w:tmpl w:val="BDA885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D1DFD"/>
    <w:multiLevelType w:val="hybridMultilevel"/>
    <w:tmpl w:val="5F5A6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F67E07"/>
    <w:multiLevelType w:val="hybridMultilevel"/>
    <w:tmpl w:val="72A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05D01"/>
    <w:multiLevelType w:val="hybridMultilevel"/>
    <w:tmpl w:val="6CF69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2E6E84"/>
    <w:multiLevelType w:val="hybridMultilevel"/>
    <w:tmpl w:val="01B4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325B6"/>
    <w:multiLevelType w:val="hybridMultilevel"/>
    <w:tmpl w:val="E1E6D2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71996"/>
    <w:multiLevelType w:val="multilevel"/>
    <w:tmpl w:val="903E0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74A1C"/>
    <w:multiLevelType w:val="hybridMultilevel"/>
    <w:tmpl w:val="9B46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E5E7B"/>
    <w:multiLevelType w:val="hybridMultilevel"/>
    <w:tmpl w:val="CCF8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A6752"/>
    <w:multiLevelType w:val="hybridMultilevel"/>
    <w:tmpl w:val="50508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6E3DF1"/>
    <w:multiLevelType w:val="multilevel"/>
    <w:tmpl w:val="300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ED3316"/>
    <w:multiLevelType w:val="hybridMultilevel"/>
    <w:tmpl w:val="2EFAA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B3D1F"/>
    <w:multiLevelType w:val="hybridMultilevel"/>
    <w:tmpl w:val="25B642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3D51D8"/>
    <w:multiLevelType w:val="hybridMultilevel"/>
    <w:tmpl w:val="36D4C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A6B55"/>
    <w:multiLevelType w:val="hybridMultilevel"/>
    <w:tmpl w:val="D494E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4D5C19"/>
    <w:multiLevelType w:val="hybridMultilevel"/>
    <w:tmpl w:val="9F1C8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F63DA"/>
    <w:multiLevelType w:val="hybridMultilevel"/>
    <w:tmpl w:val="CF522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9021F"/>
    <w:multiLevelType w:val="hybridMultilevel"/>
    <w:tmpl w:val="FF00610A"/>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E7A90"/>
    <w:multiLevelType w:val="hybridMultilevel"/>
    <w:tmpl w:val="4C92FA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3096E"/>
    <w:multiLevelType w:val="hybridMultilevel"/>
    <w:tmpl w:val="D1F2B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3F78B5"/>
    <w:multiLevelType w:val="hybridMultilevel"/>
    <w:tmpl w:val="14BE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01649"/>
    <w:multiLevelType w:val="hybridMultilevel"/>
    <w:tmpl w:val="9310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A212E"/>
    <w:multiLevelType w:val="hybridMultilevel"/>
    <w:tmpl w:val="62DAD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A026F"/>
    <w:multiLevelType w:val="hybridMultilevel"/>
    <w:tmpl w:val="2E3C2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C5027E"/>
    <w:multiLevelType w:val="hybridMultilevel"/>
    <w:tmpl w:val="A8FECA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8E49A4"/>
    <w:multiLevelType w:val="hybridMultilevel"/>
    <w:tmpl w:val="A28698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FE1619"/>
    <w:multiLevelType w:val="hybridMultilevel"/>
    <w:tmpl w:val="E058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4185B"/>
    <w:multiLevelType w:val="hybridMultilevel"/>
    <w:tmpl w:val="1E8C4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984028"/>
    <w:multiLevelType w:val="hybridMultilevel"/>
    <w:tmpl w:val="FB0E01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984B33"/>
    <w:multiLevelType w:val="hybridMultilevel"/>
    <w:tmpl w:val="6E6A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852A96"/>
    <w:multiLevelType w:val="hybridMultilevel"/>
    <w:tmpl w:val="CE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B3062D"/>
    <w:multiLevelType w:val="hybridMultilevel"/>
    <w:tmpl w:val="71961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2730655">
    <w:abstractNumId w:val="7"/>
  </w:num>
  <w:num w:numId="2" w16cid:durableId="739792340">
    <w:abstractNumId w:val="11"/>
  </w:num>
  <w:num w:numId="3" w16cid:durableId="1878348795">
    <w:abstractNumId w:val="0"/>
  </w:num>
  <w:num w:numId="4" w16cid:durableId="684669076">
    <w:abstractNumId w:val="8"/>
  </w:num>
  <w:num w:numId="5" w16cid:durableId="153183575">
    <w:abstractNumId w:val="12"/>
  </w:num>
  <w:num w:numId="6" w16cid:durableId="1362390080">
    <w:abstractNumId w:val="14"/>
  </w:num>
  <w:num w:numId="7" w16cid:durableId="1075395920">
    <w:abstractNumId w:val="9"/>
  </w:num>
  <w:num w:numId="8" w16cid:durableId="458643788">
    <w:abstractNumId w:val="31"/>
  </w:num>
  <w:num w:numId="9" w16cid:durableId="1149782672">
    <w:abstractNumId w:val="30"/>
  </w:num>
  <w:num w:numId="10" w16cid:durableId="1599675406">
    <w:abstractNumId w:val="17"/>
  </w:num>
  <w:num w:numId="11" w16cid:durableId="597906233">
    <w:abstractNumId w:val="3"/>
  </w:num>
  <w:num w:numId="12" w16cid:durableId="55009502">
    <w:abstractNumId w:val="23"/>
  </w:num>
  <w:num w:numId="13" w16cid:durableId="1236160283">
    <w:abstractNumId w:val="15"/>
  </w:num>
  <w:num w:numId="14" w16cid:durableId="837842579">
    <w:abstractNumId w:val="16"/>
  </w:num>
  <w:num w:numId="15" w16cid:durableId="1123039344">
    <w:abstractNumId w:val="4"/>
  </w:num>
  <w:num w:numId="16" w16cid:durableId="661853657">
    <w:abstractNumId w:val="10"/>
  </w:num>
  <w:num w:numId="17" w16cid:durableId="459760243">
    <w:abstractNumId w:val="1"/>
  </w:num>
  <w:num w:numId="18" w16cid:durableId="1772580510">
    <w:abstractNumId w:val="18"/>
  </w:num>
  <w:num w:numId="19" w16cid:durableId="60099283">
    <w:abstractNumId w:val="13"/>
  </w:num>
  <w:num w:numId="20" w16cid:durableId="1683700912">
    <w:abstractNumId w:val="20"/>
  </w:num>
  <w:num w:numId="21" w16cid:durableId="383212826">
    <w:abstractNumId w:val="24"/>
  </w:num>
  <w:num w:numId="22" w16cid:durableId="1896698713">
    <w:abstractNumId w:val="2"/>
  </w:num>
  <w:num w:numId="23" w16cid:durableId="223487148">
    <w:abstractNumId w:val="25"/>
  </w:num>
  <w:num w:numId="24" w16cid:durableId="620380558">
    <w:abstractNumId w:val="6"/>
  </w:num>
  <w:num w:numId="25" w16cid:durableId="637607698">
    <w:abstractNumId w:val="19"/>
  </w:num>
  <w:num w:numId="26" w16cid:durableId="1647464926">
    <w:abstractNumId w:val="28"/>
  </w:num>
  <w:num w:numId="27" w16cid:durableId="866334802">
    <w:abstractNumId w:val="27"/>
  </w:num>
  <w:num w:numId="28" w16cid:durableId="808135648">
    <w:abstractNumId w:val="22"/>
  </w:num>
  <w:num w:numId="29" w16cid:durableId="1672637377">
    <w:abstractNumId w:val="32"/>
  </w:num>
  <w:num w:numId="30" w16cid:durableId="10575200">
    <w:abstractNumId w:val="29"/>
  </w:num>
  <w:num w:numId="31" w16cid:durableId="161747961">
    <w:abstractNumId w:val="26"/>
  </w:num>
  <w:num w:numId="32" w16cid:durableId="1654411761">
    <w:abstractNumId w:val="21"/>
  </w:num>
  <w:num w:numId="33" w16cid:durableId="812017984">
    <w:abstractNumId w:val="5"/>
  </w:num>
  <w:num w:numId="34" w16cid:durableId="17050173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4A"/>
    <w:rsid w:val="00024EC4"/>
    <w:rsid w:val="000F69E7"/>
    <w:rsid w:val="001520F7"/>
    <w:rsid w:val="00156BCF"/>
    <w:rsid w:val="00186D24"/>
    <w:rsid w:val="0026196B"/>
    <w:rsid w:val="002635B3"/>
    <w:rsid w:val="00284584"/>
    <w:rsid w:val="002A2621"/>
    <w:rsid w:val="002B4D9B"/>
    <w:rsid w:val="00342983"/>
    <w:rsid w:val="00344852"/>
    <w:rsid w:val="00346E97"/>
    <w:rsid w:val="003717E1"/>
    <w:rsid w:val="003836A6"/>
    <w:rsid w:val="00405F79"/>
    <w:rsid w:val="004458C0"/>
    <w:rsid w:val="00450FF2"/>
    <w:rsid w:val="004E3D14"/>
    <w:rsid w:val="00500C69"/>
    <w:rsid w:val="00524354"/>
    <w:rsid w:val="005310D9"/>
    <w:rsid w:val="00551222"/>
    <w:rsid w:val="005E7427"/>
    <w:rsid w:val="00677F67"/>
    <w:rsid w:val="006A76B3"/>
    <w:rsid w:val="006D72E4"/>
    <w:rsid w:val="007232A2"/>
    <w:rsid w:val="00737288"/>
    <w:rsid w:val="0075738F"/>
    <w:rsid w:val="007617D9"/>
    <w:rsid w:val="007A2E5A"/>
    <w:rsid w:val="007E79A8"/>
    <w:rsid w:val="00856877"/>
    <w:rsid w:val="0086252E"/>
    <w:rsid w:val="00883303"/>
    <w:rsid w:val="00896AA0"/>
    <w:rsid w:val="00897101"/>
    <w:rsid w:val="008B53AD"/>
    <w:rsid w:val="00912597"/>
    <w:rsid w:val="009130C1"/>
    <w:rsid w:val="00922D38"/>
    <w:rsid w:val="00957578"/>
    <w:rsid w:val="0099308F"/>
    <w:rsid w:val="009F1854"/>
    <w:rsid w:val="00A23BCC"/>
    <w:rsid w:val="00A505A7"/>
    <w:rsid w:val="00A662F3"/>
    <w:rsid w:val="00A71924"/>
    <w:rsid w:val="00A92902"/>
    <w:rsid w:val="00A95320"/>
    <w:rsid w:val="00AA6546"/>
    <w:rsid w:val="00AC43D6"/>
    <w:rsid w:val="00AE41FF"/>
    <w:rsid w:val="00AF229E"/>
    <w:rsid w:val="00B14710"/>
    <w:rsid w:val="00B14B0F"/>
    <w:rsid w:val="00B75858"/>
    <w:rsid w:val="00B96046"/>
    <w:rsid w:val="00BA1B2A"/>
    <w:rsid w:val="00BA5E82"/>
    <w:rsid w:val="00BC5232"/>
    <w:rsid w:val="00BC55E5"/>
    <w:rsid w:val="00C01682"/>
    <w:rsid w:val="00C356EB"/>
    <w:rsid w:val="00CB0CA0"/>
    <w:rsid w:val="00CB1A05"/>
    <w:rsid w:val="00D65F38"/>
    <w:rsid w:val="00D66BA7"/>
    <w:rsid w:val="00D74A4A"/>
    <w:rsid w:val="00D9495B"/>
    <w:rsid w:val="00E104E3"/>
    <w:rsid w:val="00E35962"/>
    <w:rsid w:val="00E71BA4"/>
    <w:rsid w:val="00E77F45"/>
    <w:rsid w:val="00EA21A3"/>
    <w:rsid w:val="00EE02B5"/>
    <w:rsid w:val="00EF3680"/>
    <w:rsid w:val="00EF4F31"/>
    <w:rsid w:val="00F01589"/>
    <w:rsid w:val="00F153FD"/>
    <w:rsid w:val="00F279A8"/>
    <w:rsid w:val="00F41636"/>
    <w:rsid w:val="00F53F9D"/>
    <w:rsid w:val="00F6420B"/>
    <w:rsid w:val="00F70014"/>
    <w:rsid w:val="00F71334"/>
    <w:rsid w:val="00FD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0D5C49"/>
  <w15:docId w15:val="{E17D6F0E-1524-4DE3-8E80-E477C0D8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E7427"/>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A4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4A4A"/>
    <w:rPr>
      <w:b/>
      <w:bCs/>
    </w:rPr>
  </w:style>
  <w:style w:type="paragraph" w:styleId="ListParagraph">
    <w:name w:val="List Paragraph"/>
    <w:basedOn w:val="Normal"/>
    <w:uiPriority w:val="34"/>
    <w:qFormat/>
    <w:rsid w:val="00D74A4A"/>
    <w:pPr>
      <w:ind w:left="720"/>
      <w:contextualSpacing/>
    </w:pPr>
  </w:style>
  <w:style w:type="paragraph" w:styleId="BalloonText">
    <w:name w:val="Balloon Text"/>
    <w:basedOn w:val="Normal"/>
    <w:link w:val="BalloonTextChar"/>
    <w:uiPriority w:val="99"/>
    <w:semiHidden/>
    <w:unhideWhenUsed/>
    <w:rsid w:val="00761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7D9"/>
    <w:rPr>
      <w:rFonts w:ascii="Tahoma" w:hAnsi="Tahoma" w:cs="Tahoma"/>
      <w:sz w:val="16"/>
      <w:szCs w:val="16"/>
    </w:rPr>
  </w:style>
  <w:style w:type="character" w:styleId="Hyperlink">
    <w:name w:val="Hyperlink"/>
    <w:basedOn w:val="DefaultParagraphFont"/>
    <w:uiPriority w:val="99"/>
    <w:unhideWhenUsed/>
    <w:rsid w:val="00BC55E5"/>
    <w:rPr>
      <w:color w:val="0000FF" w:themeColor="hyperlink"/>
      <w:u w:val="single"/>
    </w:rPr>
  </w:style>
  <w:style w:type="character" w:customStyle="1" w:styleId="Heading1Char">
    <w:name w:val="Heading 1 Char"/>
    <w:basedOn w:val="DefaultParagraphFont"/>
    <w:link w:val="Heading1"/>
    <w:rsid w:val="005E7427"/>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5E7427"/>
    <w:pPr>
      <w:spacing w:after="0" w:line="240" w:lineRule="auto"/>
      <w:ind w:left="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5E742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E3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D14"/>
  </w:style>
  <w:style w:type="paragraph" w:styleId="Footer">
    <w:name w:val="footer"/>
    <w:basedOn w:val="Normal"/>
    <w:link w:val="FooterChar"/>
    <w:uiPriority w:val="99"/>
    <w:unhideWhenUsed/>
    <w:rsid w:val="004E3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D14"/>
  </w:style>
  <w:style w:type="character" w:styleId="CommentReference">
    <w:name w:val="annotation reference"/>
    <w:basedOn w:val="DefaultParagraphFont"/>
    <w:uiPriority w:val="99"/>
    <w:semiHidden/>
    <w:unhideWhenUsed/>
    <w:rsid w:val="00677F67"/>
    <w:rPr>
      <w:sz w:val="16"/>
      <w:szCs w:val="16"/>
    </w:rPr>
  </w:style>
  <w:style w:type="paragraph" w:styleId="CommentText">
    <w:name w:val="annotation text"/>
    <w:basedOn w:val="Normal"/>
    <w:link w:val="CommentTextChar"/>
    <w:uiPriority w:val="99"/>
    <w:unhideWhenUsed/>
    <w:rsid w:val="00677F67"/>
    <w:pPr>
      <w:spacing w:line="240" w:lineRule="auto"/>
    </w:pPr>
    <w:rPr>
      <w:sz w:val="20"/>
      <w:szCs w:val="20"/>
    </w:rPr>
  </w:style>
  <w:style w:type="character" w:customStyle="1" w:styleId="CommentTextChar">
    <w:name w:val="Comment Text Char"/>
    <w:basedOn w:val="DefaultParagraphFont"/>
    <w:link w:val="CommentText"/>
    <w:uiPriority w:val="99"/>
    <w:rsid w:val="00677F67"/>
    <w:rPr>
      <w:sz w:val="20"/>
      <w:szCs w:val="20"/>
    </w:rPr>
  </w:style>
  <w:style w:type="paragraph" w:styleId="CommentSubject">
    <w:name w:val="annotation subject"/>
    <w:basedOn w:val="CommentText"/>
    <w:next w:val="CommentText"/>
    <w:link w:val="CommentSubjectChar"/>
    <w:uiPriority w:val="99"/>
    <w:semiHidden/>
    <w:unhideWhenUsed/>
    <w:rsid w:val="00677F67"/>
    <w:rPr>
      <w:b/>
      <w:bCs/>
    </w:rPr>
  </w:style>
  <w:style w:type="character" w:customStyle="1" w:styleId="CommentSubjectChar">
    <w:name w:val="Comment Subject Char"/>
    <w:basedOn w:val="CommentTextChar"/>
    <w:link w:val="CommentSubject"/>
    <w:uiPriority w:val="99"/>
    <w:semiHidden/>
    <w:rsid w:val="00677F67"/>
    <w:rPr>
      <w:b/>
      <w:bCs/>
      <w:sz w:val="20"/>
      <w:szCs w:val="20"/>
    </w:rPr>
  </w:style>
  <w:style w:type="paragraph" w:styleId="Revision">
    <w:name w:val="Revision"/>
    <w:hidden/>
    <w:uiPriority w:val="99"/>
    <w:semiHidden/>
    <w:rsid w:val="00A505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01418">
      <w:bodyDiv w:val="1"/>
      <w:marLeft w:val="0"/>
      <w:marRight w:val="0"/>
      <w:marTop w:val="0"/>
      <w:marBottom w:val="0"/>
      <w:divBdr>
        <w:top w:val="none" w:sz="0" w:space="0" w:color="auto"/>
        <w:left w:val="none" w:sz="0" w:space="0" w:color="auto"/>
        <w:bottom w:val="none" w:sz="0" w:space="0" w:color="auto"/>
        <w:right w:val="none" w:sz="0" w:space="0" w:color="auto"/>
      </w:divBdr>
    </w:div>
    <w:div w:id="857157940">
      <w:bodyDiv w:val="1"/>
      <w:marLeft w:val="0"/>
      <w:marRight w:val="0"/>
      <w:marTop w:val="0"/>
      <w:marBottom w:val="0"/>
      <w:divBdr>
        <w:top w:val="none" w:sz="0" w:space="0" w:color="auto"/>
        <w:left w:val="none" w:sz="0" w:space="0" w:color="auto"/>
        <w:bottom w:val="none" w:sz="0" w:space="0" w:color="auto"/>
        <w:right w:val="none" w:sz="0" w:space="0" w:color="auto"/>
      </w:divBdr>
    </w:div>
    <w:div w:id="2076052922">
      <w:bodyDiv w:val="1"/>
      <w:marLeft w:val="0"/>
      <w:marRight w:val="0"/>
      <w:marTop w:val="0"/>
      <w:marBottom w:val="0"/>
      <w:divBdr>
        <w:top w:val="none" w:sz="0" w:space="0" w:color="auto"/>
        <w:left w:val="none" w:sz="0" w:space="0" w:color="auto"/>
        <w:bottom w:val="none" w:sz="0" w:space="0" w:color="auto"/>
        <w:right w:val="none" w:sz="0" w:space="0" w:color="auto"/>
      </w:divBdr>
      <w:divsChild>
        <w:div w:id="1731806623">
          <w:marLeft w:val="0"/>
          <w:marRight w:val="0"/>
          <w:marTop w:val="0"/>
          <w:marBottom w:val="0"/>
          <w:divBdr>
            <w:top w:val="none" w:sz="0" w:space="0" w:color="auto"/>
            <w:left w:val="none" w:sz="0" w:space="0" w:color="auto"/>
            <w:bottom w:val="none" w:sz="0" w:space="0" w:color="auto"/>
            <w:right w:val="none" w:sz="0" w:space="0" w:color="auto"/>
          </w:divBdr>
          <w:divsChild>
            <w:div w:id="1329332527">
              <w:marLeft w:val="225"/>
              <w:marRight w:val="225"/>
              <w:marTop w:val="0"/>
              <w:marBottom w:val="225"/>
              <w:divBdr>
                <w:top w:val="none" w:sz="0" w:space="0" w:color="auto"/>
                <w:left w:val="none" w:sz="0" w:space="0" w:color="auto"/>
                <w:bottom w:val="none" w:sz="0" w:space="0" w:color="auto"/>
                <w:right w:val="none" w:sz="0" w:space="0" w:color="auto"/>
              </w:divBdr>
              <w:divsChild>
                <w:div w:id="275798811">
                  <w:marLeft w:val="0"/>
                  <w:marRight w:val="0"/>
                  <w:marTop w:val="0"/>
                  <w:marBottom w:val="0"/>
                  <w:divBdr>
                    <w:top w:val="none" w:sz="0" w:space="0" w:color="auto"/>
                    <w:left w:val="none" w:sz="0" w:space="0" w:color="auto"/>
                    <w:bottom w:val="none" w:sz="0" w:space="0" w:color="auto"/>
                    <w:right w:val="none" w:sz="0" w:space="0" w:color="auto"/>
                  </w:divBdr>
                  <w:divsChild>
                    <w:div w:id="1898543660">
                      <w:marLeft w:val="0"/>
                      <w:marRight w:val="0"/>
                      <w:marTop w:val="0"/>
                      <w:marBottom w:val="0"/>
                      <w:divBdr>
                        <w:top w:val="none" w:sz="0" w:space="0" w:color="auto"/>
                        <w:left w:val="none" w:sz="0" w:space="0" w:color="auto"/>
                        <w:bottom w:val="none" w:sz="0" w:space="0" w:color="auto"/>
                        <w:right w:val="none" w:sz="0" w:space="0" w:color="auto"/>
                      </w:divBdr>
                      <w:divsChild>
                        <w:div w:id="1234778442">
                          <w:marLeft w:val="0"/>
                          <w:marRight w:val="0"/>
                          <w:marTop w:val="300"/>
                          <w:marBottom w:val="300"/>
                          <w:divBdr>
                            <w:top w:val="none" w:sz="0" w:space="0" w:color="auto"/>
                            <w:left w:val="none" w:sz="0" w:space="0" w:color="auto"/>
                            <w:bottom w:val="none" w:sz="0" w:space="0" w:color="auto"/>
                            <w:right w:val="none" w:sz="0" w:space="0" w:color="auto"/>
                          </w:divBdr>
                          <w:divsChild>
                            <w:div w:id="1155300980">
                              <w:marLeft w:val="0"/>
                              <w:marRight w:val="0"/>
                              <w:marTop w:val="0"/>
                              <w:marBottom w:val="0"/>
                              <w:divBdr>
                                <w:top w:val="none" w:sz="0" w:space="0" w:color="auto"/>
                                <w:left w:val="none" w:sz="0" w:space="0" w:color="auto"/>
                                <w:bottom w:val="none" w:sz="0" w:space="0" w:color="auto"/>
                                <w:right w:val="none" w:sz="0" w:space="0" w:color="auto"/>
                              </w:divBdr>
                              <w:divsChild>
                                <w:div w:id="1834179545">
                                  <w:marLeft w:val="0"/>
                                  <w:marRight w:val="0"/>
                                  <w:marTop w:val="0"/>
                                  <w:marBottom w:val="0"/>
                                  <w:divBdr>
                                    <w:top w:val="none" w:sz="0" w:space="0" w:color="auto"/>
                                    <w:left w:val="none" w:sz="0" w:space="0" w:color="auto"/>
                                    <w:bottom w:val="none" w:sz="0" w:space="0" w:color="auto"/>
                                    <w:right w:val="none" w:sz="0" w:space="0" w:color="auto"/>
                                  </w:divBdr>
                                  <w:divsChild>
                                    <w:div w:id="21138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bthrdept@n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A4CCD-9CC0-4469-BB10-E0334874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Powers, Aaron J</dc:creator>
  <cp:lastModifiedBy>Haisler, Donna M.</cp:lastModifiedBy>
  <cp:revision>7</cp:revision>
  <cp:lastPrinted>2020-09-18T21:50:00Z</cp:lastPrinted>
  <dcterms:created xsi:type="dcterms:W3CDTF">2024-07-19T19:14:00Z</dcterms:created>
  <dcterms:modified xsi:type="dcterms:W3CDTF">2025-10-31T19:45:00Z</dcterms:modified>
</cp:coreProperties>
</file>