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90D5" w14:textId="7A8E42E2" w:rsidR="004A4312" w:rsidRDefault="007D005F" w:rsidP="00397159">
      <w:pPr>
        <w:jc w:val="center"/>
        <w:rPr>
          <w:rFonts w:ascii="Times New Roman" w:hAnsi="Times New Roman" w:cs="Times New Roman"/>
          <w:noProof/>
          <w:sz w:val="28"/>
          <w:szCs w:val="28"/>
        </w:rPr>
      </w:pPr>
      <w:r>
        <w:rPr>
          <w:noProof/>
        </w:rPr>
        <w:drawing>
          <wp:inline distT="0" distB="0" distL="0" distR="0" wp14:anchorId="3EA8C92B" wp14:editId="6C3A5434">
            <wp:extent cx="22098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00" cy="676275"/>
                    </a:xfrm>
                    <a:prstGeom prst="rect">
                      <a:avLst/>
                    </a:prstGeom>
                    <a:noFill/>
                    <a:ln>
                      <a:noFill/>
                    </a:ln>
                  </pic:spPr>
                </pic:pic>
              </a:graphicData>
            </a:graphic>
          </wp:inline>
        </w:drawing>
      </w:r>
    </w:p>
    <w:p w14:paraId="1872561B" w14:textId="77777777" w:rsidR="00D727E9" w:rsidRDefault="00D727E9" w:rsidP="00397159">
      <w:pPr>
        <w:jc w:val="center"/>
        <w:rPr>
          <w:rFonts w:ascii="Times New Roman" w:hAnsi="Times New Roman" w:cs="Times New Roman"/>
          <w:b/>
          <w:bCs/>
          <w:sz w:val="28"/>
          <w:szCs w:val="28"/>
        </w:rPr>
      </w:pPr>
    </w:p>
    <w:p w14:paraId="18A424A8" w14:textId="12864E35" w:rsidR="00397159" w:rsidRPr="00735734" w:rsidRDefault="00705CFD" w:rsidP="00397159">
      <w:pPr>
        <w:jc w:val="center"/>
        <w:rPr>
          <w:rFonts w:asciiTheme="minorHAnsi" w:hAnsiTheme="minorHAnsi" w:cstheme="minorHAnsi"/>
          <w:b/>
          <w:bCs/>
          <w:sz w:val="28"/>
          <w:szCs w:val="28"/>
        </w:rPr>
      </w:pPr>
      <w:r w:rsidRPr="00735734">
        <w:rPr>
          <w:rFonts w:asciiTheme="minorHAnsi" w:hAnsiTheme="minorHAnsi" w:cstheme="minorHAnsi"/>
          <w:b/>
          <w:bCs/>
          <w:sz w:val="28"/>
          <w:szCs w:val="28"/>
        </w:rPr>
        <w:t>PERSONAL BANKER</w:t>
      </w:r>
      <w:r w:rsidR="00F842DD" w:rsidRPr="00735734">
        <w:rPr>
          <w:rFonts w:asciiTheme="minorHAnsi" w:hAnsiTheme="minorHAnsi" w:cstheme="minorHAnsi"/>
          <w:b/>
          <w:bCs/>
          <w:sz w:val="28"/>
          <w:szCs w:val="28"/>
        </w:rPr>
        <w:t xml:space="preserve"> </w:t>
      </w:r>
      <w:r w:rsidR="00BF644B" w:rsidRPr="00735734">
        <w:rPr>
          <w:rFonts w:asciiTheme="minorHAnsi" w:hAnsiTheme="minorHAnsi" w:cstheme="minorHAnsi"/>
          <w:b/>
          <w:bCs/>
          <w:sz w:val="28"/>
          <w:szCs w:val="28"/>
        </w:rPr>
        <w:t>II</w:t>
      </w:r>
    </w:p>
    <w:p w14:paraId="7BC4C351" w14:textId="52F75BCE" w:rsidR="00BF59E1" w:rsidRPr="00735734" w:rsidRDefault="00BF59E1" w:rsidP="00BF59E1">
      <w:pPr>
        <w:jc w:val="center"/>
        <w:rPr>
          <w:rFonts w:asciiTheme="minorHAnsi" w:hAnsiTheme="minorHAnsi" w:cstheme="minorHAnsi"/>
          <w:b/>
          <w:bCs/>
          <w:sz w:val="28"/>
          <w:szCs w:val="28"/>
        </w:rPr>
      </w:pPr>
      <w:r w:rsidRPr="00735734">
        <w:rPr>
          <w:rFonts w:asciiTheme="minorHAnsi" w:hAnsiTheme="minorHAnsi" w:cstheme="minorHAnsi"/>
          <w:b/>
          <w:bCs/>
          <w:sz w:val="28"/>
          <w:szCs w:val="28"/>
        </w:rPr>
        <w:t xml:space="preserve">SALARY GRADE </w:t>
      </w:r>
      <w:r w:rsidR="00A76DC6" w:rsidRPr="00735734">
        <w:rPr>
          <w:rFonts w:asciiTheme="minorHAnsi" w:hAnsiTheme="minorHAnsi" w:cstheme="minorHAnsi"/>
          <w:b/>
          <w:bCs/>
          <w:sz w:val="28"/>
          <w:szCs w:val="28"/>
        </w:rPr>
        <w:t>3</w:t>
      </w:r>
    </w:p>
    <w:p w14:paraId="4685EF8A" w14:textId="77777777" w:rsidR="00397159" w:rsidRPr="00735734" w:rsidRDefault="00397159" w:rsidP="00397159">
      <w:pPr>
        <w:jc w:val="both"/>
        <w:rPr>
          <w:rFonts w:asciiTheme="minorHAnsi" w:hAnsiTheme="minorHAnsi" w:cstheme="minorHAnsi"/>
          <w:b/>
          <w:bCs/>
          <w:sz w:val="22"/>
          <w:szCs w:val="22"/>
        </w:rPr>
      </w:pPr>
    </w:p>
    <w:p w14:paraId="1B435761" w14:textId="539EE66D" w:rsidR="00397159" w:rsidRPr="00735734" w:rsidRDefault="00397159" w:rsidP="00C747F5">
      <w:pPr>
        <w:jc w:val="both"/>
        <w:rPr>
          <w:rFonts w:asciiTheme="minorHAnsi" w:hAnsiTheme="minorHAnsi" w:cstheme="minorHAnsi"/>
          <w:color w:val="000000"/>
          <w:sz w:val="24"/>
          <w:szCs w:val="24"/>
        </w:rPr>
      </w:pPr>
      <w:r w:rsidRPr="00735734">
        <w:rPr>
          <w:rFonts w:asciiTheme="minorHAnsi" w:hAnsiTheme="minorHAnsi" w:cstheme="minorHAnsi"/>
          <w:color w:val="000000"/>
          <w:sz w:val="24"/>
          <w:szCs w:val="24"/>
        </w:rPr>
        <w:t xml:space="preserve">Since its inception in 1973, the shareholders and management of </w:t>
      </w:r>
      <w:r w:rsidR="007D005F" w:rsidRPr="00735734">
        <w:rPr>
          <w:rFonts w:asciiTheme="minorHAnsi" w:hAnsiTheme="minorHAnsi" w:cstheme="minorHAnsi"/>
          <w:color w:val="000000"/>
          <w:sz w:val="24"/>
          <w:szCs w:val="24"/>
        </w:rPr>
        <w:t>NBT Financial Bank</w:t>
      </w:r>
      <w:r w:rsidRPr="00735734">
        <w:rPr>
          <w:rFonts w:asciiTheme="minorHAnsi" w:hAnsiTheme="minorHAnsi" w:cstheme="minorHAnsi"/>
          <w:color w:val="000000"/>
          <w:sz w:val="24"/>
          <w:szCs w:val="24"/>
        </w:rPr>
        <w:t xml:space="preserve"> (NBT) have maintained the same </w:t>
      </w:r>
      <w:r w:rsidR="00665EB9" w:rsidRPr="00735734">
        <w:rPr>
          <w:rFonts w:asciiTheme="minorHAnsi" w:hAnsiTheme="minorHAnsi" w:cstheme="minorHAnsi"/>
          <w:color w:val="000000"/>
          <w:sz w:val="24"/>
          <w:szCs w:val="24"/>
        </w:rPr>
        <w:t>long-term</w:t>
      </w:r>
      <w:r w:rsidRPr="00735734">
        <w:rPr>
          <w:rFonts w:asciiTheme="minorHAnsi" w:hAnsiTheme="minorHAnsi" w:cstheme="minorHAnsi"/>
          <w:color w:val="000000"/>
          <w:sz w:val="24"/>
          <w:szCs w:val="24"/>
        </w:rPr>
        <w:t xml:space="preserve"> vision for the bank. We are a locally owned, independent, community bank that intends on providing prompt, courteous service to our customers, and looks to establish </w:t>
      </w:r>
      <w:r w:rsidR="00665EB9" w:rsidRPr="00735734">
        <w:rPr>
          <w:rFonts w:asciiTheme="minorHAnsi" w:hAnsiTheme="minorHAnsi" w:cstheme="minorHAnsi"/>
          <w:color w:val="000000"/>
          <w:sz w:val="24"/>
          <w:szCs w:val="24"/>
        </w:rPr>
        <w:t>long-term</w:t>
      </w:r>
      <w:r w:rsidRPr="00735734">
        <w:rPr>
          <w:rFonts w:asciiTheme="minorHAnsi" w:hAnsiTheme="minorHAnsi" w:cstheme="minorHAnsi"/>
          <w:color w:val="000000"/>
          <w:sz w:val="24"/>
          <w:szCs w:val="24"/>
        </w:rPr>
        <w:t xml:space="preserve"> relationships with those we serve.</w:t>
      </w:r>
    </w:p>
    <w:p w14:paraId="017BDA57" w14:textId="77777777" w:rsidR="00397159" w:rsidRPr="00735734" w:rsidRDefault="00397159" w:rsidP="00C747F5">
      <w:pPr>
        <w:jc w:val="both"/>
        <w:rPr>
          <w:rFonts w:asciiTheme="minorHAnsi" w:hAnsiTheme="minorHAnsi" w:cstheme="minorHAnsi"/>
          <w:color w:val="000000"/>
          <w:sz w:val="24"/>
          <w:szCs w:val="24"/>
        </w:rPr>
      </w:pPr>
    </w:p>
    <w:p w14:paraId="7B0844EE" w14:textId="77777777" w:rsidR="00C76616" w:rsidRPr="00735734" w:rsidRDefault="00C76616" w:rsidP="00C747F5">
      <w:pPr>
        <w:jc w:val="both"/>
        <w:rPr>
          <w:rFonts w:asciiTheme="minorHAnsi" w:hAnsiTheme="minorHAnsi" w:cstheme="minorHAnsi"/>
          <w:bCs/>
          <w:sz w:val="24"/>
          <w:szCs w:val="24"/>
        </w:rPr>
      </w:pPr>
      <w:r w:rsidRPr="00735734">
        <w:rPr>
          <w:rFonts w:asciiTheme="minorHAnsi" w:hAnsiTheme="minorHAnsi" w:cstheme="minorHAnsi"/>
          <w:bCs/>
          <w:sz w:val="24"/>
          <w:szCs w:val="24"/>
        </w:rPr>
        <w:t>NBT is a community bank, which means we believe in serving and supporting the markets where we are located.  NBT strongly encourages all employees to take an active role in the communities they serve.  There will be multiple opportunities throughout the year where NBT will ask for employee volunteers to help at events the bank has sponsored.  These are great opportunities for NBT employees to serve our communities, while also spreading NBT’s brand.  NBT also has a Community Involvement Program, where employees can earn additional PTO by volunteering at qualified events.</w:t>
      </w:r>
    </w:p>
    <w:p w14:paraId="074959B9" w14:textId="77777777" w:rsidR="00C76616" w:rsidRPr="00735734" w:rsidRDefault="00C76616" w:rsidP="00C747F5">
      <w:pPr>
        <w:jc w:val="both"/>
        <w:rPr>
          <w:rFonts w:asciiTheme="minorHAnsi" w:hAnsiTheme="minorHAnsi" w:cstheme="minorHAnsi"/>
          <w:bCs/>
          <w:sz w:val="24"/>
          <w:szCs w:val="24"/>
        </w:rPr>
      </w:pPr>
    </w:p>
    <w:p w14:paraId="71636CC5" w14:textId="5AA9EA36" w:rsidR="00397159" w:rsidRPr="00735734" w:rsidRDefault="00606F18" w:rsidP="00C747F5">
      <w:pPr>
        <w:jc w:val="both"/>
        <w:rPr>
          <w:rFonts w:asciiTheme="minorHAnsi" w:hAnsiTheme="minorHAnsi" w:cstheme="minorHAnsi"/>
          <w:bCs/>
          <w:sz w:val="24"/>
          <w:szCs w:val="24"/>
        </w:rPr>
      </w:pPr>
      <w:r w:rsidRPr="00735734">
        <w:rPr>
          <w:rFonts w:asciiTheme="minorHAnsi" w:hAnsiTheme="minorHAnsi" w:cstheme="minorHAnsi"/>
          <w:b/>
          <w:bCs/>
          <w:sz w:val="24"/>
          <w:szCs w:val="24"/>
        </w:rPr>
        <w:t>Classification:</w:t>
      </w:r>
      <w:r w:rsidRPr="00735734">
        <w:rPr>
          <w:rFonts w:asciiTheme="minorHAnsi" w:hAnsiTheme="minorHAnsi" w:cstheme="minorHAnsi"/>
          <w:bCs/>
          <w:sz w:val="24"/>
          <w:szCs w:val="24"/>
        </w:rPr>
        <w:tab/>
      </w:r>
      <w:r w:rsidRPr="00735734">
        <w:rPr>
          <w:rFonts w:asciiTheme="minorHAnsi" w:hAnsiTheme="minorHAnsi" w:cstheme="minorHAnsi"/>
          <w:bCs/>
          <w:sz w:val="24"/>
          <w:szCs w:val="24"/>
        </w:rPr>
        <w:tab/>
      </w:r>
      <w:r w:rsidR="00665EB9" w:rsidRPr="00735734">
        <w:rPr>
          <w:rFonts w:asciiTheme="minorHAnsi" w:hAnsiTheme="minorHAnsi" w:cstheme="minorHAnsi"/>
          <w:bCs/>
          <w:sz w:val="24"/>
          <w:szCs w:val="24"/>
        </w:rPr>
        <w:t>Non-Exempt</w:t>
      </w:r>
    </w:p>
    <w:p w14:paraId="0E50BA2B" w14:textId="43F1A4EF" w:rsidR="00397159" w:rsidRPr="00735734" w:rsidRDefault="00397159" w:rsidP="00C747F5">
      <w:pPr>
        <w:jc w:val="both"/>
        <w:rPr>
          <w:rFonts w:asciiTheme="minorHAnsi" w:hAnsiTheme="minorHAnsi" w:cstheme="minorHAnsi"/>
          <w:bCs/>
          <w:sz w:val="24"/>
          <w:szCs w:val="24"/>
        </w:rPr>
      </w:pPr>
      <w:r w:rsidRPr="00735734">
        <w:rPr>
          <w:rFonts w:asciiTheme="minorHAnsi" w:hAnsiTheme="minorHAnsi" w:cstheme="minorHAnsi"/>
          <w:b/>
          <w:bCs/>
          <w:sz w:val="24"/>
          <w:szCs w:val="24"/>
        </w:rPr>
        <w:t>Reports to</w:t>
      </w:r>
      <w:r w:rsidR="00606F18" w:rsidRPr="00735734">
        <w:rPr>
          <w:rFonts w:asciiTheme="minorHAnsi" w:hAnsiTheme="minorHAnsi" w:cstheme="minorHAnsi"/>
          <w:b/>
          <w:bCs/>
          <w:sz w:val="24"/>
          <w:szCs w:val="24"/>
        </w:rPr>
        <w:t>:</w:t>
      </w:r>
      <w:r w:rsidR="00606F18" w:rsidRPr="00735734">
        <w:rPr>
          <w:rFonts w:asciiTheme="minorHAnsi" w:hAnsiTheme="minorHAnsi" w:cstheme="minorHAnsi"/>
          <w:bCs/>
          <w:sz w:val="24"/>
          <w:szCs w:val="24"/>
        </w:rPr>
        <w:tab/>
      </w:r>
      <w:r w:rsidR="00606F18" w:rsidRPr="00735734">
        <w:rPr>
          <w:rFonts w:asciiTheme="minorHAnsi" w:hAnsiTheme="minorHAnsi" w:cstheme="minorHAnsi"/>
          <w:bCs/>
          <w:sz w:val="24"/>
          <w:szCs w:val="24"/>
        </w:rPr>
        <w:tab/>
      </w:r>
      <w:r w:rsidR="00705CFD" w:rsidRPr="00735734">
        <w:rPr>
          <w:rFonts w:asciiTheme="minorHAnsi" w:hAnsiTheme="minorHAnsi" w:cstheme="minorHAnsi"/>
          <w:bCs/>
          <w:sz w:val="24"/>
          <w:szCs w:val="24"/>
        </w:rPr>
        <w:t>Branch Manager</w:t>
      </w:r>
    </w:p>
    <w:p w14:paraId="4A02B167" w14:textId="77777777" w:rsidR="00397159" w:rsidRPr="00735734" w:rsidRDefault="00397159" w:rsidP="00C747F5">
      <w:pPr>
        <w:jc w:val="both"/>
        <w:rPr>
          <w:rFonts w:asciiTheme="minorHAnsi" w:hAnsiTheme="minorHAnsi" w:cstheme="minorHAnsi"/>
          <w:bCs/>
          <w:sz w:val="24"/>
          <w:szCs w:val="24"/>
        </w:rPr>
      </w:pPr>
    </w:p>
    <w:p w14:paraId="645C9595" w14:textId="77777777" w:rsidR="00397159" w:rsidRPr="00735734" w:rsidRDefault="00397159" w:rsidP="00C747F5">
      <w:pPr>
        <w:jc w:val="both"/>
        <w:rPr>
          <w:rFonts w:asciiTheme="minorHAnsi" w:hAnsiTheme="minorHAnsi" w:cstheme="minorHAnsi"/>
          <w:b/>
          <w:bCs/>
          <w:sz w:val="24"/>
          <w:szCs w:val="24"/>
        </w:rPr>
      </w:pPr>
      <w:r w:rsidRPr="00735734">
        <w:rPr>
          <w:rFonts w:asciiTheme="minorHAnsi" w:hAnsiTheme="minorHAnsi" w:cstheme="minorHAnsi"/>
          <w:b/>
          <w:bCs/>
          <w:sz w:val="24"/>
          <w:szCs w:val="24"/>
        </w:rPr>
        <w:t>Summary/Objective</w:t>
      </w:r>
    </w:p>
    <w:p w14:paraId="1732DF10" w14:textId="2B643793" w:rsidR="00AD059A" w:rsidRDefault="0025056F" w:rsidP="00C747F5">
      <w:pPr>
        <w:jc w:val="both"/>
        <w:rPr>
          <w:rFonts w:asciiTheme="minorHAnsi" w:hAnsiTheme="minorHAnsi" w:cstheme="minorHAnsi"/>
          <w:bCs/>
          <w:sz w:val="24"/>
          <w:szCs w:val="24"/>
        </w:rPr>
      </w:pPr>
      <w:r w:rsidRPr="0025056F">
        <w:rPr>
          <w:rFonts w:asciiTheme="minorHAnsi" w:hAnsiTheme="minorHAnsi" w:cstheme="minorHAnsi"/>
          <w:bCs/>
          <w:sz w:val="24"/>
          <w:szCs w:val="24"/>
        </w:rPr>
        <w:t xml:space="preserve">Provides quality service by assisting customers accurately and </w:t>
      </w:r>
      <w:proofErr w:type="gramStart"/>
      <w:r w:rsidRPr="0025056F">
        <w:rPr>
          <w:rFonts w:asciiTheme="minorHAnsi" w:hAnsiTheme="minorHAnsi" w:cstheme="minorHAnsi"/>
          <w:bCs/>
          <w:sz w:val="24"/>
          <w:szCs w:val="24"/>
        </w:rPr>
        <w:t>efficiently, and</w:t>
      </w:r>
      <w:proofErr w:type="gramEnd"/>
      <w:r w:rsidRPr="0025056F">
        <w:rPr>
          <w:rFonts w:asciiTheme="minorHAnsi" w:hAnsiTheme="minorHAnsi" w:cstheme="minorHAnsi"/>
          <w:bCs/>
          <w:sz w:val="24"/>
          <w:szCs w:val="24"/>
        </w:rPr>
        <w:t xml:space="preserve"> develops </w:t>
      </w:r>
      <w:r w:rsidR="00C747F5" w:rsidRPr="0025056F">
        <w:rPr>
          <w:rFonts w:asciiTheme="minorHAnsi" w:hAnsiTheme="minorHAnsi" w:cstheme="minorHAnsi"/>
          <w:bCs/>
          <w:sz w:val="24"/>
          <w:szCs w:val="24"/>
        </w:rPr>
        <w:t>long-term</w:t>
      </w:r>
      <w:r w:rsidRPr="0025056F">
        <w:rPr>
          <w:rFonts w:asciiTheme="minorHAnsi" w:hAnsiTheme="minorHAnsi" w:cstheme="minorHAnsi"/>
          <w:bCs/>
          <w:sz w:val="24"/>
          <w:szCs w:val="24"/>
        </w:rPr>
        <w:t xml:space="preserve"> customer relationships.  </w:t>
      </w:r>
      <w:r w:rsidR="00C747F5" w:rsidRPr="0025056F">
        <w:rPr>
          <w:rFonts w:asciiTheme="minorHAnsi" w:hAnsiTheme="minorHAnsi" w:cstheme="minorHAnsi"/>
          <w:bCs/>
          <w:sz w:val="24"/>
          <w:szCs w:val="24"/>
        </w:rPr>
        <w:t>Oversee</w:t>
      </w:r>
      <w:r w:rsidRPr="0025056F">
        <w:rPr>
          <w:rFonts w:asciiTheme="minorHAnsi" w:hAnsiTheme="minorHAnsi" w:cstheme="minorHAnsi"/>
          <w:bCs/>
          <w:sz w:val="24"/>
          <w:szCs w:val="24"/>
        </w:rPr>
        <w:t xml:space="preserve"> the receiving and paying of money to bank </w:t>
      </w:r>
      <w:proofErr w:type="gramStart"/>
      <w:r w:rsidRPr="0025056F">
        <w:rPr>
          <w:rFonts w:asciiTheme="minorHAnsi" w:hAnsiTheme="minorHAnsi" w:cstheme="minorHAnsi"/>
          <w:bCs/>
          <w:sz w:val="24"/>
          <w:szCs w:val="24"/>
        </w:rPr>
        <w:t>customers, and</w:t>
      </w:r>
      <w:proofErr w:type="gramEnd"/>
      <w:r w:rsidRPr="0025056F">
        <w:rPr>
          <w:rFonts w:asciiTheme="minorHAnsi" w:hAnsiTheme="minorHAnsi" w:cstheme="minorHAnsi"/>
          <w:bCs/>
          <w:sz w:val="24"/>
          <w:szCs w:val="24"/>
        </w:rPr>
        <w:t xml:space="preserve"> </w:t>
      </w:r>
      <w:proofErr w:type="gramStart"/>
      <w:r w:rsidRPr="0025056F">
        <w:rPr>
          <w:rFonts w:asciiTheme="minorHAnsi" w:hAnsiTheme="minorHAnsi" w:cstheme="minorHAnsi"/>
          <w:bCs/>
          <w:sz w:val="24"/>
          <w:szCs w:val="24"/>
        </w:rPr>
        <w:t>ensures</w:t>
      </w:r>
      <w:proofErr w:type="gramEnd"/>
      <w:r w:rsidRPr="0025056F">
        <w:rPr>
          <w:rFonts w:asciiTheme="minorHAnsi" w:hAnsiTheme="minorHAnsi" w:cstheme="minorHAnsi"/>
          <w:bCs/>
          <w:sz w:val="24"/>
          <w:szCs w:val="24"/>
        </w:rPr>
        <w:t xml:space="preserve"> that accurate record keeping of deposits and withdrawals, negotiable instruments, and other bank transactions is maintained.  Perform a broad variety of customer service activities, such as assisting walk-in customers as well as telephone customers with account problems and questions.  </w:t>
      </w:r>
      <w:r w:rsidR="00C747F5" w:rsidRPr="0025056F">
        <w:rPr>
          <w:rFonts w:asciiTheme="minorHAnsi" w:hAnsiTheme="minorHAnsi" w:cstheme="minorHAnsi"/>
          <w:bCs/>
          <w:sz w:val="24"/>
          <w:szCs w:val="24"/>
        </w:rPr>
        <w:t>Perform</w:t>
      </w:r>
      <w:r w:rsidRPr="0025056F">
        <w:rPr>
          <w:rFonts w:asciiTheme="minorHAnsi" w:hAnsiTheme="minorHAnsi" w:cstheme="minorHAnsi"/>
          <w:bCs/>
          <w:sz w:val="24"/>
          <w:szCs w:val="24"/>
        </w:rPr>
        <w:t xml:space="preserve"> duties, which include opening new accounts, closing accounts, and advising customers on all bank services.   </w:t>
      </w:r>
    </w:p>
    <w:p w14:paraId="7C735C9E" w14:textId="77777777" w:rsidR="0025056F" w:rsidRPr="00735734" w:rsidRDefault="0025056F" w:rsidP="00C747F5">
      <w:pPr>
        <w:jc w:val="both"/>
        <w:rPr>
          <w:rFonts w:asciiTheme="minorHAnsi" w:hAnsiTheme="minorHAnsi" w:cstheme="minorHAnsi"/>
          <w:bCs/>
          <w:sz w:val="24"/>
          <w:szCs w:val="24"/>
        </w:rPr>
      </w:pPr>
    </w:p>
    <w:p w14:paraId="6470F0C8" w14:textId="28F27514" w:rsidR="00BF644B" w:rsidRPr="00735734" w:rsidRDefault="00BF644B" w:rsidP="00C747F5">
      <w:pPr>
        <w:jc w:val="both"/>
        <w:textAlignment w:val="baseline"/>
        <w:rPr>
          <w:rFonts w:asciiTheme="minorHAnsi" w:hAnsiTheme="minorHAnsi" w:cstheme="minorHAnsi"/>
          <w:b/>
          <w:bCs/>
          <w:sz w:val="24"/>
          <w:szCs w:val="24"/>
        </w:rPr>
      </w:pPr>
      <w:r w:rsidRPr="00735734">
        <w:rPr>
          <w:rFonts w:asciiTheme="minorHAnsi" w:hAnsiTheme="minorHAnsi" w:cstheme="minorHAnsi"/>
          <w:b/>
          <w:bCs/>
          <w:sz w:val="24"/>
          <w:szCs w:val="24"/>
        </w:rPr>
        <w:t>Primary Responsibilities:</w:t>
      </w:r>
    </w:p>
    <w:p w14:paraId="78823D1B" w14:textId="400821D8" w:rsidR="00BF644B" w:rsidRPr="00735734" w:rsidRDefault="006545B4" w:rsidP="00C747F5">
      <w:pPr>
        <w:pStyle w:val="ListParagraph"/>
        <w:numPr>
          <w:ilvl w:val="0"/>
          <w:numId w:val="15"/>
        </w:numPr>
        <w:jc w:val="both"/>
        <w:textAlignment w:val="baseline"/>
        <w:rPr>
          <w:rFonts w:asciiTheme="minorHAnsi" w:hAnsiTheme="minorHAnsi" w:cstheme="minorHAnsi"/>
          <w:b/>
          <w:bCs/>
          <w:sz w:val="24"/>
          <w:szCs w:val="24"/>
        </w:rPr>
      </w:pPr>
      <w:r w:rsidRPr="00735734">
        <w:rPr>
          <w:rFonts w:asciiTheme="minorHAnsi" w:hAnsiTheme="minorHAnsi" w:cstheme="minorHAnsi"/>
          <w:bCs/>
          <w:sz w:val="24"/>
          <w:szCs w:val="24"/>
        </w:rPr>
        <w:t>Teller duties</w:t>
      </w:r>
    </w:p>
    <w:p w14:paraId="18207229" w14:textId="2330402C" w:rsidR="00BF644B" w:rsidRPr="00735734" w:rsidRDefault="00BF644B" w:rsidP="00C747F5">
      <w:pPr>
        <w:pStyle w:val="ListParagraph"/>
        <w:numPr>
          <w:ilvl w:val="0"/>
          <w:numId w:val="15"/>
        </w:numPr>
        <w:jc w:val="both"/>
        <w:textAlignment w:val="baseline"/>
        <w:rPr>
          <w:rFonts w:asciiTheme="minorHAnsi" w:hAnsiTheme="minorHAnsi" w:cstheme="minorHAnsi"/>
          <w:b/>
          <w:bCs/>
          <w:sz w:val="24"/>
          <w:szCs w:val="24"/>
        </w:rPr>
      </w:pPr>
      <w:r w:rsidRPr="00735734">
        <w:rPr>
          <w:rFonts w:asciiTheme="minorHAnsi" w:hAnsiTheme="minorHAnsi" w:cstheme="minorHAnsi"/>
          <w:bCs/>
          <w:sz w:val="24"/>
          <w:szCs w:val="24"/>
        </w:rPr>
        <w:t xml:space="preserve">Opens </w:t>
      </w:r>
      <w:r w:rsidR="006545B4" w:rsidRPr="00735734">
        <w:rPr>
          <w:rFonts w:asciiTheme="minorHAnsi" w:hAnsiTheme="minorHAnsi" w:cstheme="minorHAnsi"/>
          <w:bCs/>
          <w:sz w:val="24"/>
          <w:szCs w:val="24"/>
        </w:rPr>
        <w:t xml:space="preserve">consumer and </w:t>
      </w:r>
      <w:r w:rsidRPr="00735734">
        <w:rPr>
          <w:rFonts w:asciiTheme="minorHAnsi" w:hAnsiTheme="minorHAnsi" w:cstheme="minorHAnsi"/>
          <w:bCs/>
          <w:sz w:val="24"/>
          <w:szCs w:val="24"/>
        </w:rPr>
        <w:t>commercial accounts</w:t>
      </w:r>
    </w:p>
    <w:p w14:paraId="360B4448" w14:textId="77777777" w:rsidR="00BF644B" w:rsidRPr="00735734" w:rsidRDefault="00BF644B" w:rsidP="00C747F5">
      <w:pPr>
        <w:pStyle w:val="ListParagraph"/>
        <w:jc w:val="both"/>
        <w:textAlignment w:val="baseline"/>
        <w:rPr>
          <w:rFonts w:asciiTheme="minorHAnsi" w:hAnsiTheme="minorHAnsi" w:cstheme="minorHAnsi"/>
          <w:b/>
          <w:bCs/>
          <w:sz w:val="24"/>
          <w:szCs w:val="24"/>
        </w:rPr>
      </w:pPr>
    </w:p>
    <w:p w14:paraId="7416E910" w14:textId="77777777" w:rsidR="00397159" w:rsidRPr="00735734" w:rsidRDefault="00397159" w:rsidP="00C747F5">
      <w:pPr>
        <w:jc w:val="both"/>
        <w:rPr>
          <w:rFonts w:asciiTheme="minorHAnsi" w:hAnsiTheme="minorHAnsi" w:cstheme="minorHAnsi"/>
          <w:b/>
          <w:bCs/>
          <w:sz w:val="24"/>
          <w:szCs w:val="24"/>
        </w:rPr>
      </w:pPr>
      <w:r w:rsidRPr="00735734">
        <w:rPr>
          <w:rFonts w:asciiTheme="minorHAnsi" w:hAnsiTheme="minorHAnsi" w:cstheme="minorHAnsi"/>
          <w:b/>
          <w:bCs/>
          <w:sz w:val="24"/>
          <w:szCs w:val="24"/>
        </w:rPr>
        <w:t>Essential Functions</w:t>
      </w:r>
    </w:p>
    <w:p w14:paraId="2DF7F643" w14:textId="77777777" w:rsidR="00397159" w:rsidRPr="00735734" w:rsidRDefault="00397159" w:rsidP="00C747F5">
      <w:pPr>
        <w:jc w:val="both"/>
        <w:rPr>
          <w:rFonts w:asciiTheme="minorHAnsi" w:hAnsiTheme="minorHAnsi" w:cstheme="minorHAnsi"/>
          <w:bCs/>
          <w:sz w:val="24"/>
          <w:szCs w:val="24"/>
        </w:rPr>
      </w:pPr>
      <w:r w:rsidRPr="00735734">
        <w:rPr>
          <w:rFonts w:asciiTheme="minorHAnsi" w:hAnsiTheme="minorHAnsi" w:cstheme="minorHAnsi"/>
          <w:bCs/>
          <w:sz w:val="24"/>
          <w:szCs w:val="24"/>
        </w:rPr>
        <w:t>Reasonable accommodations may be made to enable individuals with disabilities to perform the essential functions.</w:t>
      </w:r>
    </w:p>
    <w:p w14:paraId="3A872B13" w14:textId="77777777" w:rsidR="0025056F" w:rsidRPr="0025056F" w:rsidRDefault="0025056F" w:rsidP="00C747F5">
      <w:pPr>
        <w:pStyle w:val="ListParagraph"/>
        <w:numPr>
          <w:ilvl w:val="0"/>
          <w:numId w:val="12"/>
        </w:numPr>
        <w:jc w:val="both"/>
        <w:rPr>
          <w:rFonts w:asciiTheme="minorHAnsi" w:hAnsiTheme="minorHAnsi" w:cstheme="minorHAnsi"/>
          <w:sz w:val="24"/>
          <w:szCs w:val="24"/>
        </w:rPr>
      </w:pPr>
      <w:r w:rsidRPr="0025056F">
        <w:rPr>
          <w:rFonts w:asciiTheme="minorHAnsi" w:hAnsiTheme="minorHAnsi" w:cstheme="minorHAnsi"/>
          <w:sz w:val="24"/>
          <w:szCs w:val="24"/>
        </w:rPr>
        <w:t>Performs all regular teller duties including accepting deposits, cashing checks, and performs various customer service-related duties.</w:t>
      </w:r>
    </w:p>
    <w:p w14:paraId="36A735AB" w14:textId="77777777" w:rsidR="0025056F" w:rsidRPr="0025056F" w:rsidRDefault="0025056F" w:rsidP="00C747F5">
      <w:pPr>
        <w:pStyle w:val="ListParagraph"/>
        <w:numPr>
          <w:ilvl w:val="0"/>
          <w:numId w:val="12"/>
        </w:numPr>
        <w:jc w:val="both"/>
        <w:rPr>
          <w:rFonts w:asciiTheme="minorHAnsi" w:hAnsiTheme="minorHAnsi" w:cstheme="minorHAnsi"/>
          <w:sz w:val="24"/>
          <w:szCs w:val="24"/>
        </w:rPr>
      </w:pPr>
      <w:r w:rsidRPr="0025056F">
        <w:rPr>
          <w:rFonts w:asciiTheme="minorHAnsi" w:hAnsiTheme="minorHAnsi" w:cstheme="minorHAnsi"/>
          <w:sz w:val="24"/>
          <w:szCs w:val="24"/>
        </w:rPr>
        <w:t xml:space="preserve">Performs operational duties as required, which may include: vault operations, ordering and shipping cash, ATM settlement, research teller differences, and completing various reports.  </w:t>
      </w:r>
    </w:p>
    <w:p w14:paraId="5414B060" w14:textId="5BF5BFAD" w:rsidR="00C747F5" w:rsidRDefault="0025056F" w:rsidP="00C747F5">
      <w:pPr>
        <w:pStyle w:val="ListParagraph"/>
        <w:numPr>
          <w:ilvl w:val="0"/>
          <w:numId w:val="12"/>
        </w:numPr>
        <w:jc w:val="both"/>
        <w:rPr>
          <w:rFonts w:asciiTheme="minorHAnsi" w:hAnsiTheme="minorHAnsi" w:cstheme="minorHAnsi"/>
          <w:sz w:val="24"/>
          <w:szCs w:val="24"/>
        </w:rPr>
      </w:pPr>
      <w:r w:rsidRPr="0025056F">
        <w:rPr>
          <w:rFonts w:asciiTheme="minorHAnsi" w:hAnsiTheme="minorHAnsi" w:cstheme="minorHAnsi"/>
          <w:sz w:val="24"/>
          <w:szCs w:val="24"/>
        </w:rPr>
        <w:t>Responsible for opening</w:t>
      </w:r>
      <w:r w:rsidR="00C747F5">
        <w:rPr>
          <w:rFonts w:asciiTheme="minorHAnsi" w:hAnsiTheme="minorHAnsi" w:cstheme="minorHAnsi"/>
          <w:sz w:val="24"/>
          <w:szCs w:val="24"/>
        </w:rPr>
        <w:t xml:space="preserve">, </w:t>
      </w:r>
      <w:r w:rsidRPr="0025056F">
        <w:rPr>
          <w:rFonts w:asciiTheme="minorHAnsi" w:hAnsiTheme="minorHAnsi" w:cstheme="minorHAnsi"/>
          <w:sz w:val="24"/>
          <w:szCs w:val="24"/>
        </w:rPr>
        <w:t xml:space="preserve">closing </w:t>
      </w:r>
      <w:r w:rsidR="00C747F5">
        <w:rPr>
          <w:rFonts w:asciiTheme="minorHAnsi" w:hAnsiTheme="minorHAnsi" w:cstheme="minorHAnsi"/>
          <w:sz w:val="24"/>
          <w:szCs w:val="24"/>
        </w:rPr>
        <w:t xml:space="preserve">and maintaining </w:t>
      </w:r>
      <w:r w:rsidRPr="0025056F">
        <w:rPr>
          <w:rFonts w:asciiTheme="minorHAnsi" w:hAnsiTheme="minorHAnsi" w:cstheme="minorHAnsi"/>
          <w:sz w:val="24"/>
          <w:szCs w:val="24"/>
        </w:rPr>
        <w:t>individual and commercial deposit accounts</w:t>
      </w:r>
      <w:r w:rsidR="00C747F5">
        <w:rPr>
          <w:rFonts w:asciiTheme="minorHAnsi" w:hAnsiTheme="minorHAnsi" w:cstheme="minorHAnsi"/>
          <w:sz w:val="24"/>
          <w:szCs w:val="24"/>
        </w:rPr>
        <w:t>, as well as other retail banking products and services</w:t>
      </w:r>
      <w:r w:rsidRPr="0025056F">
        <w:rPr>
          <w:rFonts w:asciiTheme="minorHAnsi" w:hAnsiTheme="minorHAnsi" w:cstheme="minorHAnsi"/>
          <w:sz w:val="24"/>
          <w:szCs w:val="24"/>
        </w:rPr>
        <w:t xml:space="preserve">.  </w:t>
      </w:r>
    </w:p>
    <w:p w14:paraId="11528107" w14:textId="77777777" w:rsidR="00C747F5" w:rsidRDefault="00C747F5" w:rsidP="00C747F5">
      <w:pPr>
        <w:pStyle w:val="ListParagraph"/>
        <w:jc w:val="both"/>
        <w:rPr>
          <w:rFonts w:asciiTheme="minorHAnsi" w:hAnsiTheme="minorHAnsi" w:cstheme="minorHAnsi"/>
          <w:sz w:val="24"/>
          <w:szCs w:val="24"/>
        </w:rPr>
      </w:pPr>
    </w:p>
    <w:p w14:paraId="2285EEA2" w14:textId="3E4C5480" w:rsidR="0025056F" w:rsidRPr="0025056F" w:rsidRDefault="0025056F" w:rsidP="00C747F5">
      <w:pPr>
        <w:pStyle w:val="ListParagraph"/>
        <w:numPr>
          <w:ilvl w:val="0"/>
          <w:numId w:val="12"/>
        </w:numPr>
        <w:jc w:val="both"/>
        <w:rPr>
          <w:rFonts w:asciiTheme="minorHAnsi" w:hAnsiTheme="minorHAnsi" w:cstheme="minorHAnsi"/>
          <w:sz w:val="24"/>
          <w:szCs w:val="24"/>
        </w:rPr>
      </w:pPr>
      <w:r w:rsidRPr="0025056F">
        <w:rPr>
          <w:rFonts w:asciiTheme="minorHAnsi" w:hAnsiTheme="minorHAnsi" w:cstheme="minorHAnsi"/>
          <w:sz w:val="24"/>
          <w:szCs w:val="24"/>
        </w:rPr>
        <w:lastRenderedPageBreak/>
        <w:t>Must obtain appropriate BSA information and business documents for account opening.</w:t>
      </w:r>
      <w:r w:rsidR="00C747F5">
        <w:rPr>
          <w:rFonts w:asciiTheme="minorHAnsi" w:hAnsiTheme="minorHAnsi" w:cstheme="minorHAnsi"/>
          <w:sz w:val="24"/>
          <w:szCs w:val="24"/>
        </w:rPr>
        <w:t xml:space="preserve">  </w:t>
      </w:r>
      <w:r w:rsidRPr="0025056F">
        <w:rPr>
          <w:rFonts w:asciiTheme="minorHAnsi" w:hAnsiTheme="minorHAnsi" w:cstheme="minorHAnsi"/>
          <w:sz w:val="24"/>
          <w:szCs w:val="24"/>
        </w:rPr>
        <w:t>Prepares all paperwork and assists the customer in signing the documents.</w:t>
      </w:r>
    </w:p>
    <w:p w14:paraId="7E025199" w14:textId="2DE8AC5B" w:rsidR="00307FD7" w:rsidRPr="00C747F5" w:rsidRDefault="00307FD7" w:rsidP="00C747F5">
      <w:pPr>
        <w:pStyle w:val="ListParagraph"/>
        <w:numPr>
          <w:ilvl w:val="0"/>
          <w:numId w:val="12"/>
        </w:numPr>
        <w:jc w:val="both"/>
        <w:rPr>
          <w:rFonts w:asciiTheme="minorHAnsi" w:hAnsiTheme="minorHAnsi" w:cstheme="minorHAnsi"/>
          <w:sz w:val="24"/>
          <w:szCs w:val="24"/>
        </w:rPr>
      </w:pPr>
      <w:r w:rsidRPr="00307FD7">
        <w:rPr>
          <w:rFonts w:asciiTheme="minorHAnsi" w:hAnsiTheme="minorHAnsi" w:cstheme="minorHAnsi"/>
          <w:sz w:val="24"/>
          <w:szCs w:val="24"/>
        </w:rPr>
        <w:t>Full knowledge of personal and business banking products offered, taking a personal initiative to stay updated on any changes.  Basic knowledge of all banking regulations applicable to the job function and of all bank policies and procedures</w:t>
      </w:r>
      <w:r w:rsidR="00C747F5">
        <w:rPr>
          <w:rFonts w:asciiTheme="minorHAnsi" w:hAnsiTheme="minorHAnsi" w:cstheme="minorHAnsi"/>
          <w:sz w:val="24"/>
          <w:szCs w:val="24"/>
        </w:rPr>
        <w:t xml:space="preserve">, with </w:t>
      </w:r>
      <w:r w:rsidRPr="00C747F5">
        <w:rPr>
          <w:rFonts w:asciiTheme="minorHAnsi" w:hAnsiTheme="minorHAnsi" w:cstheme="minorHAnsi"/>
          <w:sz w:val="24"/>
          <w:szCs w:val="24"/>
        </w:rPr>
        <w:t>a willingness to participate in educational opportunities.</w:t>
      </w:r>
    </w:p>
    <w:p w14:paraId="754470BD" w14:textId="77777777" w:rsidR="00307FD7" w:rsidRPr="00307FD7" w:rsidRDefault="00307FD7" w:rsidP="00C747F5">
      <w:pPr>
        <w:pStyle w:val="ListParagraph"/>
        <w:numPr>
          <w:ilvl w:val="0"/>
          <w:numId w:val="12"/>
        </w:numPr>
        <w:jc w:val="both"/>
        <w:rPr>
          <w:rFonts w:asciiTheme="minorHAnsi" w:hAnsiTheme="minorHAnsi" w:cstheme="minorHAnsi"/>
          <w:sz w:val="24"/>
          <w:szCs w:val="24"/>
        </w:rPr>
      </w:pPr>
      <w:r w:rsidRPr="00307FD7">
        <w:rPr>
          <w:rFonts w:asciiTheme="minorHAnsi" w:hAnsiTheme="minorHAnsi" w:cstheme="minorHAnsi"/>
          <w:sz w:val="24"/>
          <w:szCs w:val="24"/>
        </w:rPr>
        <w:t>Performs other related duties as assigned by management.</w:t>
      </w:r>
    </w:p>
    <w:p w14:paraId="743946C9" w14:textId="77777777" w:rsidR="00307FD7" w:rsidRPr="00735734" w:rsidRDefault="00307FD7" w:rsidP="00C747F5">
      <w:pPr>
        <w:widowControl/>
        <w:autoSpaceDE/>
        <w:autoSpaceDN/>
        <w:adjustRightInd/>
        <w:ind w:left="720"/>
        <w:jc w:val="both"/>
        <w:rPr>
          <w:rFonts w:asciiTheme="minorHAnsi" w:hAnsiTheme="minorHAnsi" w:cstheme="minorHAnsi"/>
          <w:sz w:val="24"/>
          <w:szCs w:val="24"/>
        </w:rPr>
      </w:pPr>
    </w:p>
    <w:p w14:paraId="70966405" w14:textId="77777777" w:rsidR="00A920C2" w:rsidRPr="00735734" w:rsidRDefault="00A920C2" w:rsidP="00C747F5">
      <w:pPr>
        <w:widowControl/>
        <w:autoSpaceDE/>
        <w:autoSpaceDN/>
        <w:adjustRightInd/>
        <w:ind w:left="720"/>
        <w:jc w:val="both"/>
        <w:rPr>
          <w:rFonts w:asciiTheme="minorHAnsi" w:hAnsiTheme="minorHAnsi" w:cstheme="minorHAnsi"/>
          <w:sz w:val="24"/>
          <w:szCs w:val="24"/>
        </w:rPr>
      </w:pPr>
    </w:p>
    <w:p w14:paraId="69AB9681" w14:textId="77777777" w:rsidR="000313B1" w:rsidRPr="00735734" w:rsidRDefault="000313B1" w:rsidP="00C747F5">
      <w:pPr>
        <w:jc w:val="both"/>
        <w:rPr>
          <w:rFonts w:asciiTheme="minorHAnsi" w:hAnsiTheme="minorHAnsi" w:cstheme="minorHAnsi"/>
          <w:b/>
          <w:sz w:val="24"/>
          <w:szCs w:val="24"/>
        </w:rPr>
      </w:pPr>
      <w:r w:rsidRPr="00735734">
        <w:rPr>
          <w:rFonts w:asciiTheme="minorHAnsi" w:hAnsiTheme="minorHAnsi" w:cstheme="minorHAnsi"/>
          <w:b/>
          <w:sz w:val="24"/>
          <w:szCs w:val="24"/>
        </w:rPr>
        <w:t>Work Environment</w:t>
      </w:r>
    </w:p>
    <w:p w14:paraId="76B9C846" w14:textId="1B1E6735" w:rsidR="000313B1" w:rsidRPr="00735734" w:rsidRDefault="000313B1" w:rsidP="00C747F5">
      <w:pPr>
        <w:jc w:val="both"/>
        <w:rPr>
          <w:rFonts w:asciiTheme="minorHAnsi" w:hAnsiTheme="minorHAnsi" w:cstheme="minorHAnsi"/>
          <w:sz w:val="24"/>
          <w:szCs w:val="24"/>
        </w:rPr>
      </w:pPr>
      <w:r w:rsidRPr="00735734">
        <w:rPr>
          <w:rFonts w:asciiTheme="minorHAnsi" w:hAnsiTheme="minorHAnsi" w:cstheme="minorHAnsi"/>
          <w:sz w:val="24"/>
          <w:szCs w:val="24"/>
        </w:rPr>
        <w:t xml:space="preserve">This position operates in a professional environment in the branch bank lobby and behind teller line. </w:t>
      </w:r>
    </w:p>
    <w:p w14:paraId="50451778" w14:textId="77777777" w:rsidR="000313B1" w:rsidRPr="00735734" w:rsidRDefault="000313B1" w:rsidP="00C747F5">
      <w:pPr>
        <w:jc w:val="both"/>
        <w:rPr>
          <w:rFonts w:asciiTheme="minorHAnsi" w:hAnsiTheme="minorHAnsi" w:cstheme="minorHAnsi"/>
          <w:sz w:val="24"/>
          <w:szCs w:val="24"/>
        </w:rPr>
      </w:pPr>
    </w:p>
    <w:p w14:paraId="05A2421F" w14:textId="77777777" w:rsidR="000313B1" w:rsidRPr="00735734" w:rsidRDefault="000313B1" w:rsidP="00C747F5">
      <w:pPr>
        <w:jc w:val="both"/>
        <w:rPr>
          <w:rFonts w:asciiTheme="minorHAnsi" w:hAnsiTheme="minorHAnsi" w:cstheme="minorHAnsi"/>
          <w:b/>
          <w:sz w:val="24"/>
          <w:szCs w:val="24"/>
        </w:rPr>
      </w:pPr>
      <w:r w:rsidRPr="00735734">
        <w:rPr>
          <w:rFonts w:asciiTheme="minorHAnsi" w:hAnsiTheme="minorHAnsi" w:cstheme="minorHAnsi"/>
          <w:b/>
          <w:sz w:val="24"/>
          <w:szCs w:val="24"/>
        </w:rPr>
        <w:t>Position Qualifications</w:t>
      </w:r>
    </w:p>
    <w:p w14:paraId="76F8743F" w14:textId="3DA182B1" w:rsidR="0098676A" w:rsidRPr="0098676A" w:rsidRDefault="0098676A" w:rsidP="00C747F5">
      <w:pPr>
        <w:pStyle w:val="ListParagraph"/>
        <w:numPr>
          <w:ilvl w:val="0"/>
          <w:numId w:val="11"/>
        </w:numPr>
        <w:jc w:val="both"/>
        <w:rPr>
          <w:rFonts w:asciiTheme="minorHAnsi" w:hAnsiTheme="minorHAnsi" w:cstheme="minorHAnsi"/>
          <w:sz w:val="24"/>
          <w:szCs w:val="24"/>
        </w:rPr>
      </w:pPr>
      <w:r>
        <w:rPr>
          <w:rFonts w:asciiTheme="minorHAnsi" w:hAnsiTheme="minorHAnsi" w:cstheme="minorHAnsi"/>
          <w:sz w:val="24"/>
          <w:szCs w:val="24"/>
        </w:rPr>
        <w:t>Must have the a</w:t>
      </w:r>
      <w:r w:rsidRPr="0098676A">
        <w:rPr>
          <w:rFonts w:asciiTheme="minorHAnsi" w:hAnsiTheme="minorHAnsi" w:cstheme="minorHAnsi"/>
          <w:sz w:val="24"/>
          <w:szCs w:val="24"/>
        </w:rPr>
        <w:t xml:space="preserve">bility to ensure that appropriate efficiency, accuracy, and customer service is provided to customers to ensure that the bank’s goal of </w:t>
      </w:r>
      <w:r>
        <w:rPr>
          <w:rFonts w:asciiTheme="minorHAnsi" w:hAnsiTheme="minorHAnsi" w:cstheme="minorHAnsi"/>
          <w:sz w:val="24"/>
          <w:szCs w:val="24"/>
        </w:rPr>
        <w:t xml:space="preserve">“Exceeding </w:t>
      </w:r>
      <w:r w:rsidR="00C747F5">
        <w:rPr>
          <w:rFonts w:asciiTheme="minorHAnsi" w:hAnsiTheme="minorHAnsi" w:cstheme="minorHAnsi"/>
          <w:sz w:val="24"/>
          <w:szCs w:val="24"/>
        </w:rPr>
        <w:t>E</w:t>
      </w:r>
      <w:r>
        <w:rPr>
          <w:rFonts w:asciiTheme="minorHAnsi" w:hAnsiTheme="minorHAnsi" w:cstheme="minorHAnsi"/>
          <w:sz w:val="24"/>
          <w:szCs w:val="24"/>
        </w:rPr>
        <w:t>xpectations”</w:t>
      </w:r>
      <w:r w:rsidRPr="0098676A">
        <w:rPr>
          <w:rFonts w:asciiTheme="minorHAnsi" w:hAnsiTheme="minorHAnsi" w:cstheme="minorHAnsi"/>
          <w:sz w:val="24"/>
          <w:szCs w:val="24"/>
        </w:rPr>
        <w:t xml:space="preserve"> is met.</w:t>
      </w:r>
    </w:p>
    <w:p w14:paraId="1A4453B2" w14:textId="332A042A" w:rsidR="0098676A" w:rsidRPr="0098676A" w:rsidRDefault="0098676A" w:rsidP="00C747F5">
      <w:pPr>
        <w:pStyle w:val="ListParagraph"/>
        <w:numPr>
          <w:ilvl w:val="0"/>
          <w:numId w:val="11"/>
        </w:numPr>
        <w:jc w:val="both"/>
        <w:rPr>
          <w:rFonts w:asciiTheme="minorHAnsi" w:hAnsiTheme="minorHAnsi" w:cstheme="minorHAnsi"/>
          <w:sz w:val="24"/>
          <w:szCs w:val="24"/>
        </w:rPr>
      </w:pPr>
      <w:r>
        <w:rPr>
          <w:rFonts w:asciiTheme="minorHAnsi" w:hAnsiTheme="minorHAnsi" w:cstheme="minorHAnsi"/>
          <w:sz w:val="24"/>
          <w:szCs w:val="24"/>
        </w:rPr>
        <w:t>Must have the a</w:t>
      </w:r>
      <w:r w:rsidRPr="0098676A">
        <w:rPr>
          <w:rFonts w:asciiTheme="minorHAnsi" w:hAnsiTheme="minorHAnsi" w:cstheme="minorHAnsi"/>
          <w:sz w:val="24"/>
          <w:szCs w:val="24"/>
        </w:rPr>
        <w:t>bility to demonstrate accuracy and efficiency in a fast-paced environment.</w:t>
      </w:r>
    </w:p>
    <w:p w14:paraId="40A6BC5B" w14:textId="6DEE8DA1" w:rsidR="0098676A" w:rsidRPr="0098676A" w:rsidRDefault="0098676A" w:rsidP="00C747F5">
      <w:pPr>
        <w:pStyle w:val="ListParagraph"/>
        <w:numPr>
          <w:ilvl w:val="0"/>
          <w:numId w:val="11"/>
        </w:numPr>
        <w:jc w:val="both"/>
        <w:rPr>
          <w:rFonts w:asciiTheme="minorHAnsi" w:hAnsiTheme="minorHAnsi" w:cstheme="minorHAnsi"/>
          <w:sz w:val="24"/>
          <w:szCs w:val="24"/>
        </w:rPr>
      </w:pPr>
      <w:r>
        <w:rPr>
          <w:rFonts w:asciiTheme="minorHAnsi" w:hAnsiTheme="minorHAnsi" w:cstheme="minorHAnsi"/>
          <w:sz w:val="24"/>
          <w:szCs w:val="24"/>
        </w:rPr>
        <w:t>Must have the a</w:t>
      </w:r>
      <w:r w:rsidRPr="0098676A">
        <w:rPr>
          <w:rFonts w:asciiTheme="minorHAnsi" w:hAnsiTheme="minorHAnsi" w:cstheme="minorHAnsi"/>
          <w:sz w:val="24"/>
          <w:szCs w:val="24"/>
        </w:rPr>
        <w:t>bility to maintain a high level of confidentiality.</w:t>
      </w:r>
    </w:p>
    <w:p w14:paraId="76A92538" w14:textId="1852E979" w:rsidR="000313B1" w:rsidRPr="00735734" w:rsidRDefault="0098676A" w:rsidP="00C747F5">
      <w:pPr>
        <w:pStyle w:val="BodyTextIndent"/>
        <w:widowControl/>
        <w:numPr>
          <w:ilvl w:val="0"/>
          <w:numId w:val="11"/>
        </w:numPr>
        <w:autoSpaceDE/>
        <w:autoSpaceDN/>
        <w:adjustRightInd/>
        <w:spacing w:after="0"/>
        <w:jc w:val="both"/>
        <w:rPr>
          <w:rFonts w:asciiTheme="minorHAnsi" w:hAnsiTheme="minorHAnsi" w:cstheme="minorHAnsi"/>
          <w:sz w:val="24"/>
          <w:szCs w:val="24"/>
        </w:rPr>
      </w:pPr>
      <w:r>
        <w:rPr>
          <w:rFonts w:asciiTheme="minorHAnsi" w:hAnsiTheme="minorHAnsi" w:cstheme="minorHAnsi"/>
          <w:sz w:val="24"/>
          <w:szCs w:val="24"/>
        </w:rPr>
        <w:t>Must have the a</w:t>
      </w:r>
      <w:r w:rsidR="000313B1" w:rsidRPr="00735734">
        <w:rPr>
          <w:rFonts w:asciiTheme="minorHAnsi" w:hAnsiTheme="minorHAnsi" w:cstheme="minorHAnsi"/>
          <w:sz w:val="24"/>
          <w:szCs w:val="24"/>
        </w:rPr>
        <w:t>bility to speak</w:t>
      </w:r>
      <w:r w:rsidR="00307FD7">
        <w:rPr>
          <w:rFonts w:asciiTheme="minorHAnsi" w:hAnsiTheme="minorHAnsi" w:cstheme="minorHAnsi"/>
          <w:sz w:val="24"/>
          <w:szCs w:val="24"/>
        </w:rPr>
        <w:t>,</w:t>
      </w:r>
      <w:r w:rsidR="000313B1" w:rsidRPr="00735734">
        <w:rPr>
          <w:rFonts w:asciiTheme="minorHAnsi" w:hAnsiTheme="minorHAnsi" w:cstheme="minorHAnsi"/>
          <w:sz w:val="24"/>
          <w:szCs w:val="24"/>
        </w:rPr>
        <w:t xml:space="preserve"> read and write </w:t>
      </w:r>
      <w:r w:rsidR="00307FD7">
        <w:rPr>
          <w:rFonts w:asciiTheme="minorHAnsi" w:hAnsiTheme="minorHAnsi" w:cstheme="minorHAnsi"/>
          <w:sz w:val="24"/>
          <w:szCs w:val="24"/>
        </w:rPr>
        <w:t xml:space="preserve">proficiently </w:t>
      </w:r>
      <w:r w:rsidR="000313B1" w:rsidRPr="00735734">
        <w:rPr>
          <w:rFonts w:asciiTheme="minorHAnsi" w:hAnsiTheme="minorHAnsi" w:cstheme="minorHAnsi"/>
          <w:sz w:val="24"/>
          <w:szCs w:val="24"/>
        </w:rPr>
        <w:t>in English to communicate and interact with customers and bank staff.</w:t>
      </w:r>
    </w:p>
    <w:p w14:paraId="44E10D67" w14:textId="0EC2C3C8" w:rsidR="000313B1" w:rsidRPr="00735734" w:rsidRDefault="000313B1" w:rsidP="00C747F5">
      <w:pPr>
        <w:pStyle w:val="BodyTextIndent"/>
        <w:widowControl/>
        <w:numPr>
          <w:ilvl w:val="0"/>
          <w:numId w:val="11"/>
        </w:numPr>
        <w:autoSpaceDE/>
        <w:autoSpaceDN/>
        <w:adjustRightInd/>
        <w:spacing w:after="0"/>
        <w:jc w:val="both"/>
        <w:rPr>
          <w:rFonts w:asciiTheme="minorHAnsi" w:hAnsiTheme="minorHAnsi" w:cstheme="minorHAnsi"/>
          <w:sz w:val="24"/>
          <w:szCs w:val="24"/>
        </w:rPr>
      </w:pPr>
      <w:r w:rsidRPr="00735734">
        <w:rPr>
          <w:rFonts w:asciiTheme="minorHAnsi" w:hAnsiTheme="minorHAnsi" w:cstheme="minorHAnsi"/>
          <w:sz w:val="24"/>
          <w:szCs w:val="24"/>
        </w:rPr>
        <w:t xml:space="preserve">Must be organized </w:t>
      </w:r>
      <w:r w:rsidR="00774112" w:rsidRPr="00735734">
        <w:rPr>
          <w:rFonts w:asciiTheme="minorHAnsi" w:hAnsiTheme="minorHAnsi" w:cstheme="minorHAnsi"/>
          <w:sz w:val="24"/>
          <w:szCs w:val="24"/>
        </w:rPr>
        <w:t>to</w:t>
      </w:r>
      <w:r w:rsidRPr="00735734">
        <w:rPr>
          <w:rFonts w:asciiTheme="minorHAnsi" w:hAnsiTheme="minorHAnsi" w:cstheme="minorHAnsi"/>
          <w:sz w:val="24"/>
          <w:szCs w:val="24"/>
        </w:rPr>
        <w:t xml:space="preserve"> effectively perform the variety of tasks the position requires.</w:t>
      </w:r>
    </w:p>
    <w:p w14:paraId="39981277" w14:textId="05300274" w:rsidR="0098676A" w:rsidRDefault="0098676A" w:rsidP="00C747F5">
      <w:pPr>
        <w:pStyle w:val="ListParagraph"/>
        <w:numPr>
          <w:ilvl w:val="0"/>
          <w:numId w:val="11"/>
        </w:numPr>
        <w:jc w:val="both"/>
        <w:rPr>
          <w:rFonts w:asciiTheme="minorHAnsi" w:hAnsiTheme="minorHAnsi" w:cstheme="minorHAnsi"/>
          <w:sz w:val="24"/>
          <w:szCs w:val="24"/>
        </w:rPr>
      </w:pPr>
      <w:r>
        <w:rPr>
          <w:rFonts w:asciiTheme="minorHAnsi" w:hAnsiTheme="minorHAnsi" w:cstheme="minorHAnsi"/>
          <w:sz w:val="24"/>
          <w:szCs w:val="24"/>
        </w:rPr>
        <w:t>Must be s</w:t>
      </w:r>
      <w:r w:rsidRPr="0098676A">
        <w:rPr>
          <w:rFonts w:asciiTheme="minorHAnsi" w:hAnsiTheme="minorHAnsi" w:cstheme="minorHAnsi"/>
          <w:sz w:val="24"/>
          <w:szCs w:val="24"/>
        </w:rPr>
        <w:t>kill</w:t>
      </w:r>
      <w:r>
        <w:rPr>
          <w:rFonts w:asciiTheme="minorHAnsi" w:hAnsiTheme="minorHAnsi" w:cstheme="minorHAnsi"/>
          <w:sz w:val="24"/>
          <w:szCs w:val="24"/>
        </w:rPr>
        <w:t>ed</w:t>
      </w:r>
      <w:r w:rsidRPr="0098676A">
        <w:rPr>
          <w:rFonts w:asciiTheme="minorHAnsi" w:hAnsiTheme="minorHAnsi" w:cstheme="minorHAnsi"/>
          <w:sz w:val="24"/>
          <w:szCs w:val="24"/>
        </w:rPr>
        <w:t xml:space="preserve"> in communicating with </w:t>
      </w:r>
      <w:r>
        <w:rPr>
          <w:rFonts w:asciiTheme="minorHAnsi" w:hAnsiTheme="minorHAnsi" w:cstheme="minorHAnsi"/>
          <w:sz w:val="24"/>
          <w:szCs w:val="24"/>
        </w:rPr>
        <w:t>customers</w:t>
      </w:r>
      <w:r w:rsidRPr="0098676A">
        <w:rPr>
          <w:rFonts w:asciiTheme="minorHAnsi" w:hAnsiTheme="minorHAnsi" w:cstheme="minorHAnsi"/>
          <w:sz w:val="24"/>
          <w:szCs w:val="24"/>
        </w:rPr>
        <w:t xml:space="preserve"> and co-workers in courteous and professional manner.  </w:t>
      </w:r>
    </w:p>
    <w:p w14:paraId="77B4D41F" w14:textId="57C02913" w:rsidR="0098676A" w:rsidRPr="0098676A" w:rsidRDefault="0098676A" w:rsidP="00C747F5">
      <w:pPr>
        <w:pStyle w:val="ListParagraph"/>
        <w:numPr>
          <w:ilvl w:val="0"/>
          <w:numId w:val="11"/>
        </w:numPr>
        <w:jc w:val="both"/>
        <w:rPr>
          <w:rFonts w:asciiTheme="minorHAnsi" w:hAnsiTheme="minorHAnsi" w:cstheme="minorHAnsi"/>
          <w:sz w:val="24"/>
          <w:szCs w:val="24"/>
        </w:rPr>
      </w:pPr>
      <w:r>
        <w:rPr>
          <w:rFonts w:asciiTheme="minorHAnsi" w:hAnsiTheme="minorHAnsi" w:cstheme="minorHAnsi"/>
          <w:sz w:val="24"/>
          <w:szCs w:val="24"/>
        </w:rPr>
        <w:t>Must be s</w:t>
      </w:r>
      <w:r w:rsidRPr="0098676A">
        <w:rPr>
          <w:rFonts w:asciiTheme="minorHAnsi" w:hAnsiTheme="minorHAnsi" w:cstheme="minorHAnsi"/>
          <w:sz w:val="24"/>
          <w:szCs w:val="24"/>
        </w:rPr>
        <w:t>kill</w:t>
      </w:r>
      <w:r>
        <w:rPr>
          <w:rFonts w:asciiTheme="minorHAnsi" w:hAnsiTheme="minorHAnsi" w:cstheme="minorHAnsi"/>
          <w:sz w:val="24"/>
          <w:szCs w:val="24"/>
        </w:rPr>
        <w:t>ed</w:t>
      </w:r>
      <w:r w:rsidRPr="0098676A">
        <w:rPr>
          <w:rFonts w:asciiTheme="minorHAnsi" w:hAnsiTheme="minorHAnsi" w:cstheme="minorHAnsi"/>
          <w:sz w:val="24"/>
          <w:szCs w:val="24"/>
        </w:rPr>
        <w:t xml:space="preserve"> in effectively listening to customers and making appropriate referrals</w:t>
      </w:r>
    </w:p>
    <w:p w14:paraId="0B528339" w14:textId="3FD376D6" w:rsidR="00307FD7" w:rsidRPr="00307FD7" w:rsidRDefault="0098676A" w:rsidP="00C747F5">
      <w:pPr>
        <w:pStyle w:val="ListParagraph"/>
        <w:numPr>
          <w:ilvl w:val="0"/>
          <w:numId w:val="11"/>
        </w:numPr>
        <w:jc w:val="both"/>
        <w:rPr>
          <w:rFonts w:asciiTheme="minorHAnsi" w:hAnsiTheme="minorHAnsi" w:cstheme="minorHAnsi"/>
          <w:sz w:val="24"/>
          <w:szCs w:val="24"/>
        </w:rPr>
      </w:pPr>
      <w:proofErr w:type="gramStart"/>
      <w:r>
        <w:rPr>
          <w:rFonts w:asciiTheme="minorHAnsi" w:hAnsiTheme="minorHAnsi" w:cstheme="minorHAnsi"/>
          <w:sz w:val="24"/>
          <w:szCs w:val="24"/>
        </w:rPr>
        <w:t>Must</w:t>
      </w:r>
      <w:proofErr w:type="gramEnd"/>
      <w:r>
        <w:rPr>
          <w:rFonts w:asciiTheme="minorHAnsi" w:hAnsiTheme="minorHAnsi" w:cstheme="minorHAnsi"/>
          <w:sz w:val="24"/>
          <w:szCs w:val="24"/>
        </w:rPr>
        <w:t xml:space="preserve"> have the a</w:t>
      </w:r>
      <w:r w:rsidR="00307FD7" w:rsidRPr="00307FD7">
        <w:rPr>
          <w:rFonts w:asciiTheme="minorHAnsi" w:hAnsiTheme="minorHAnsi" w:cstheme="minorHAnsi"/>
          <w:sz w:val="24"/>
          <w:szCs w:val="24"/>
        </w:rPr>
        <w:t>bility to maintain regular and reliable attendance, and the ability to work flexible hours, including weekends (if needed).</w:t>
      </w:r>
    </w:p>
    <w:p w14:paraId="0F23BA86" w14:textId="1B262A9F" w:rsidR="000313B1" w:rsidRPr="00735734" w:rsidRDefault="000313B1" w:rsidP="00C747F5">
      <w:pPr>
        <w:pStyle w:val="BodyTextIndent"/>
        <w:widowControl/>
        <w:numPr>
          <w:ilvl w:val="0"/>
          <w:numId w:val="11"/>
        </w:numPr>
        <w:autoSpaceDE/>
        <w:autoSpaceDN/>
        <w:adjustRightInd/>
        <w:spacing w:after="0"/>
        <w:jc w:val="both"/>
        <w:rPr>
          <w:rFonts w:asciiTheme="minorHAnsi" w:hAnsiTheme="minorHAnsi" w:cstheme="minorHAnsi"/>
          <w:sz w:val="24"/>
          <w:szCs w:val="24"/>
        </w:rPr>
      </w:pPr>
      <w:r w:rsidRPr="00735734">
        <w:rPr>
          <w:rFonts w:asciiTheme="minorHAnsi" w:hAnsiTheme="minorHAnsi" w:cstheme="minorHAnsi"/>
          <w:sz w:val="24"/>
          <w:szCs w:val="24"/>
        </w:rPr>
        <w:t>Must be willing to take initiative to learn new tasks and accept new responsibilities.</w:t>
      </w:r>
    </w:p>
    <w:p w14:paraId="68B76312" w14:textId="659416FC" w:rsidR="000313B1" w:rsidRPr="00735734" w:rsidRDefault="000313B1" w:rsidP="00C747F5">
      <w:pPr>
        <w:pStyle w:val="BodyTextIndent"/>
        <w:widowControl/>
        <w:numPr>
          <w:ilvl w:val="0"/>
          <w:numId w:val="11"/>
        </w:numPr>
        <w:autoSpaceDE/>
        <w:autoSpaceDN/>
        <w:adjustRightInd/>
        <w:spacing w:after="0"/>
        <w:jc w:val="both"/>
        <w:rPr>
          <w:rFonts w:asciiTheme="minorHAnsi" w:hAnsiTheme="minorHAnsi" w:cstheme="minorHAnsi"/>
          <w:sz w:val="24"/>
          <w:szCs w:val="24"/>
        </w:rPr>
      </w:pPr>
      <w:r w:rsidRPr="00735734">
        <w:rPr>
          <w:rFonts w:asciiTheme="minorHAnsi" w:hAnsiTheme="minorHAnsi" w:cstheme="minorHAnsi"/>
          <w:sz w:val="24"/>
          <w:szCs w:val="24"/>
        </w:rPr>
        <w:t xml:space="preserve">Must quickly grasp </w:t>
      </w:r>
      <w:r w:rsidR="00307FD7">
        <w:rPr>
          <w:rFonts w:asciiTheme="minorHAnsi" w:hAnsiTheme="minorHAnsi" w:cstheme="minorHAnsi"/>
          <w:sz w:val="24"/>
          <w:szCs w:val="24"/>
        </w:rPr>
        <w:t xml:space="preserve">and retain </w:t>
      </w:r>
      <w:r w:rsidRPr="00735734">
        <w:rPr>
          <w:rFonts w:asciiTheme="minorHAnsi" w:hAnsiTheme="minorHAnsi" w:cstheme="minorHAnsi"/>
          <w:sz w:val="24"/>
          <w:szCs w:val="24"/>
        </w:rPr>
        <w:t>the concepts that are foundational to effectively function in this position.</w:t>
      </w:r>
    </w:p>
    <w:p w14:paraId="0C08E5E8" w14:textId="18D34BF7" w:rsidR="000313B1" w:rsidRPr="00735734" w:rsidRDefault="000313B1" w:rsidP="00C747F5">
      <w:pPr>
        <w:pStyle w:val="BodyTextIndent"/>
        <w:widowControl/>
        <w:numPr>
          <w:ilvl w:val="0"/>
          <w:numId w:val="11"/>
        </w:numPr>
        <w:autoSpaceDE/>
        <w:autoSpaceDN/>
        <w:adjustRightInd/>
        <w:spacing w:after="0"/>
        <w:jc w:val="both"/>
        <w:rPr>
          <w:rFonts w:asciiTheme="minorHAnsi" w:hAnsiTheme="minorHAnsi" w:cstheme="minorHAnsi"/>
          <w:sz w:val="24"/>
          <w:szCs w:val="24"/>
        </w:rPr>
      </w:pPr>
      <w:r w:rsidRPr="00735734">
        <w:rPr>
          <w:rFonts w:asciiTheme="minorHAnsi" w:hAnsiTheme="minorHAnsi" w:cstheme="minorHAnsi"/>
          <w:sz w:val="24"/>
          <w:szCs w:val="24"/>
        </w:rPr>
        <w:t>Must have the ability to make judgments within the scope of authority</w:t>
      </w:r>
    </w:p>
    <w:p w14:paraId="7D161213" w14:textId="0055F465" w:rsidR="001A79DB" w:rsidRPr="00735734" w:rsidRDefault="00F842DD" w:rsidP="00C747F5">
      <w:pPr>
        <w:pStyle w:val="BodyTextIndent"/>
        <w:widowControl/>
        <w:numPr>
          <w:ilvl w:val="0"/>
          <w:numId w:val="11"/>
        </w:numPr>
        <w:autoSpaceDE/>
        <w:autoSpaceDN/>
        <w:adjustRightInd/>
        <w:spacing w:after="0"/>
        <w:jc w:val="both"/>
        <w:rPr>
          <w:rFonts w:asciiTheme="minorHAnsi" w:hAnsiTheme="minorHAnsi" w:cstheme="minorHAnsi"/>
          <w:sz w:val="24"/>
          <w:szCs w:val="24"/>
        </w:rPr>
      </w:pPr>
      <w:r w:rsidRPr="00735734">
        <w:rPr>
          <w:rFonts w:asciiTheme="minorHAnsi" w:hAnsiTheme="minorHAnsi" w:cstheme="minorHAnsi"/>
          <w:sz w:val="24"/>
          <w:szCs w:val="24"/>
        </w:rPr>
        <w:t>Bilingual</w:t>
      </w:r>
      <w:r w:rsidR="00307FD7">
        <w:rPr>
          <w:rFonts w:asciiTheme="minorHAnsi" w:hAnsiTheme="minorHAnsi" w:cstheme="minorHAnsi"/>
          <w:sz w:val="24"/>
          <w:szCs w:val="24"/>
        </w:rPr>
        <w:t xml:space="preserve"> preferred. </w:t>
      </w:r>
    </w:p>
    <w:p w14:paraId="4C68A888" w14:textId="77777777" w:rsidR="000313B1" w:rsidRPr="00735734" w:rsidRDefault="000313B1" w:rsidP="00C747F5">
      <w:pPr>
        <w:pStyle w:val="BodyTextIndent"/>
        <w:spacing w:after="0"/>
        <w:ind w:left="0"/>
        <w:jc w:val="both"/>
        <w:rPr>
          <w:rFonts w:asciiTheme="minorHAnsi" w:hAnsiTheme="minorHAnsi" w:cstheme="minorHAnsi"/>
          <w:b/>
          <w:bCs/>
          <w:sz w:val="24"/>
          <w:szCs w:val="24"/>
        </w:rPr>
      </w:pPr>
    </w:p>
    <w:p w14:paraId="66164C89" w14:textId="77777777" w:rsidR="000313B1" w:rsidRPr="00735734" w:rsidRDefault="000313B1" w:rsidP="00C747F5">
      <w:pPr>
        <w:pStyle w:val="BodyTextIndent"/>
        <w:spacing w:after="0"/>
        <w:ind w:left="0"/>
        <w:jc w:val="both"/>
        <w:rPr>
          <w:rFonts w:asciiTheme="minorHAnsi" w:hAnsiTheme="minorHAnsi" w:cstheme="minorHAnsi"/>
          <w:b/>
          <w:bCs/>
          <w:sz w:val="24"/>
          <w:szCs w:val="24"/>
        </w:rPr>
      </w:pPr>
      <w:r w:rsidRPr="00735734">
        <w:rPr>
          <w:rFonts w:asciiTheme="minorHAnsi" w:hAnsiTheme="minorHAnsi" w:cstheme="minorHAnsi"/>
          <w:b/>
          <w:bCs/>
          <w:sz w:val="24"/>
          <w:szCs w:val="24"/>
        </w:rPr>
        <w:t>Travel</w:t>
      </w:r>
    </w:p>
    <w:p w14:paraId="00830987" w14:textId="42262417" w:rsidR="000313B1" w:rsidRPr="00735734" w:rsidRDefault="000313B1" w:rsidP="00C747F5">
      <w:pPr>
        <w:pStyle w:val="BodyTextIndent"/>
        <w:spacing w:after="0"/>
        <w:ind w:left="0"/>
        <w:jc w:val="both"/>
        <w:rPr>
          <w:rFonts w:asciiTheme="minorHAnsi" w:hAnsiTheme="minorHAnsi" w:cstheme="minorHAnsi"/>
          <w:bCs/>
          <w:sz w:val="24"/>
          <w:szCs w:val="24"/>
        </w:rPr>
      </w:pPr>
      <w:r w:rsidRPr="00735734">
        <w:rPr>
          <w:rFonts w:asciiTheme="minorHAnsi" w:hAnsiTheme="minorHAnsi" w:cstheme="minorHAnsi"/>
          <w:bCs/>
          <w:sz w:val="24"/>
          <w:szCs w:val="24"/>
        </w:rPr>
        <w:t>No travel is expected for this position</w:t>
      </w:r>
      <w:r w:rsidR="00A920C2" w:rsidRPr="00735734">
        <w:rPr>
          <w:rFonts w:asciiTheme="minorHAnsi" w:hAnsiTheme="minorHAnsi" w:cstheme="minorHAnsi"/>
          <w:bCs/>
          <w:sz w:val="24"/>
          <w:szCs w:val="24"/>
        </w:rPr>
        <w:t xml:space="preserve">, except for occasional </w:t>
      </w:r>
      <w:r w:rsidR="00F05DD3" w:rsidRPr="00735734">
        <w:rPr>
          <w:rFonts w:asciiTheme="minorHAnsi" w:hAnsiTheme="minorHAnsi" w:cstheme="minorHAnsi"/>
          <w:bCs/>
          <w:sz w:val="24"/>
          <w:szCs w:val="24"/>
        </w:rPr>
        <w:t>travel to</w:t>
      </w:r>
      <w:r w:rsidR="00A920C2" w:rsidRPr="00735734">
        <w:rPr>
          <w:rFonts w:asciiTheme="minorHAnsi" w:hAnsiTheme="minorHAnsi" w:cstheme="minorHAnsi"/>
          <w:bCs/>
          <w:sz w:val="24"/>
          <w:szCs w:val="24"/>
        </w:rPr>
        <w:t xml:space="preserve"> the Operations Center</w:t>
      </w:r>
      <w:r w:rsidR="00F05DD3" w:rsidRPr="00735734">
        <w:rPr>
          <w:rFonts w:asciiTheme="minorHAnsi" w:hAnsiTheme="minorHAnsi" w:cstheme="minorHAnsi"/>
          <w:bCs/>
          <w:sz w:val="24"/>
          <w:szCs w:val="24"/>
        </w:rPr>
        <w:t xml:space="preserve"> for training</w:t>
      </w:r>
      <w:r w:rsidRPr="00735734">
        <w:rPr>
          <w:rFonts w:asciiTheme="minorHAnsi" w:hAnsiTheme="minorHAnsi" w:cstheme="minorHAnsi"/>
          <w:bCs/>
          <w:sz w:val="24"/>
          <w:szCs w:val="24"/>
        </w:rPr>
        <w:t>.</w:t>
      </w:r>
    </w:p>
    <w:p w14:paraId="4C4358ED" w14:textId="77777777" w:rsidR="00F05DD3" w:rsidRPr="00735734" w:rsidRDefault="00F05DD3" w:rsidP="00C747F5">
      <w:pPr>
        <w:pStyle w:val="BodyTextIndent"/>
        <w:spacing w:after="0"/>
        <w:ind w:left="0"/>
        <w:jc w:val="both"/>
        <w:rPr>
          <w:rFonts w:asciiTheme="minorHAnsi" w:hAnsiTheme="minorHAnsi" w:cstheme="minorHAnsi"/>
          <w:bCs/>
          <w:sz w:val="24"/>
          <w:szCs w:val="24"/>
        </w:rPr>
      </w:pPr>
    </w:p>
    <w:p w14:paraId="33099CFA" w14:textId="5365AE23" w:rsidR="000313B1" w:rsidRPr="00735734" w:rsidRDefault="000313B1" w:rsidP="00C747F5">
      <w:pPr>
        <w:pStyle w:val="BodyTextIndent"/>
        <w:spacing w:after="0"/>
        <w:ind w:left="0"/>
        <w:jc w:val="both"/>
        <w:rPr>
          <w:rFonts w:asciiTheme="minorHAnsi" w:hAnsiTheme="minorHAnsi" w:cstheme="minorHAnsi"/>
          <w:b/>
          <w:bCs/>
          <w:sz w:val="24"/>
          <w:szCs w:val="24"/>
        </w:rPr>
      </w:pPr>
      <w:r w:rsidRPr="00735734">
        <w:rPr>
          <w:rFonts w:asciiTheme="minorHAnsi" w:hAnsiTheme="minorHAnsi" w:cstheme="minorHAnsi"/>
          <w:b/>
          <w:bCs/>
          <w:sz w:val="24"/>
          <w:szCs w:val="24"/>
        </w:rPr>
        <w:t>Required Education and Experience</w:t>
      </w:r>
    </w:p>
    <w:p w14:paraId="2C08851E" w14:textId="77777777" w:rsidR="0025056F" w:rsidRPr="0025056F" w:rsidRDefault="0025056F" w:rsidP="00C747F5">
      <w:pPr>
        <w:pStyle w:val="ListParagraph"/>
        <w:numPr>
          <w:ilvl w:val="0"/>
          <w:numId w:val="16"/>
        </w:numPr>
        <w:jc w:val="both"/>
        <w:rPr>
          <w:rFonts w:asciiTheme="minorHAnsi" w:hAnsiTheme="minorHAnsi" w:cstheme="minorHAnsi"/>
          <w:sz w:val="24"/>
          <w:szCs w:val="24"/>
        </w:rPr>
      </w:pPr>
      <w:r w:rsidRPr="0025056F">
        <w:rPr>
          <w:rFonts w:asciiTheme="minorHAnsi" w:hAnsiTheme="minorHAnsi" w:cstheme="minorHAnsi"/>
          <w:sz w:val="24"/>
          <w:szCs w:val="24"/>
        </w:rPr>
        <w:t xml:space="preserve">High school graduate or equivalent.  </w:t>
      </w:r>
    </w:p>
    <w:p w14:paraId="5DE79907" w14:textId="64C238F2" w:rsidR="0025056F" w:rsidRPr="0025056F" w:rsidRDefault="0025056F" w:rsidP="00C747F5">
      <w:pPr>
        <w:pStyle w:val="ListParagraph"/>
        <w:numPr>
          <w:ilvl w:val="0"/>
          <w:numId w:val="16"/>
        </w:numPr>
        <w:jc w:val="both"/>
        <w:rPr>
          <w:rFonts w:asciiTheme="minorHAnsi" w:hAnsiTheme="minorHAnsi" w:cstheme="minorHAnsi"/>
          <w:sz w:val="24"/>
          <w:szCs w:val="24"/>
        </w:rPr>
      </w:pPr>
      <w:r w:rsidRPr="0025056F">
        <w:rPr>
          <w:rFonts w:asciiTheme="minorHAnsi" w:hAnsiTheme="minorHAnsi" w:cstheme="minorHAnsi"/>
          <w:sz w:val="24"/>
          <w:szCs w:val="24"/>
        </w:rPr>
        <w:t xml:space="preserve">A minimum of 24 months of prior banking experience </w:t>
      </w:r>
      <w:r>
        <w:rPr>
          <w:rFonts w:asciiTheme="minorHAnsi" w:hAnsiTheme="minorHAnsi" w:cstheme="minorHAnsi"/>
          <w:sz w:val="24"/>
          <w:szCs w:val="24"/>
        </w:rPr>
        <w:t>is preferred</w:t>
      </w:r>
      <w:r w:rsidRPr="0025056F">
        <w:rPr>
          <w:rFonts w:asciiTheme="minorHAnsi" w:hAnsiTheme="minorHAnsi" w:cstheme="minorHAnsi"/>
          <w:sz w:val="24"/>
          <w:szCs w:val="24"/>
        </w:rPr>
        <w:t>.</w:t>
      </w:r>
    </w:p>
    <w:p w14:paraId="18E6862D" w14:textId="77777777" w:rsidR="0025056F" w:rsidRPr="0025056F" w:rsidRDefault="0025056F" w:rsidP="00C747F5">
      <w:pPr>
        <w:pStyle w:val="ListParagraph"/>
        <w:numPr>
          <w:ilvl w:val="0"/>
          <w:numId w:val="16"/>
        </w:numPr>
        <w:jc w:val="both"/>
        <w:rPr>
          <w:rFonts w:asciiTheme="minorHAnsi" w:hAnsiTheme="minorHAnsi" w:cstheme="minorHAnsi"/>
          <w:sz w:val="24"/>
          <w:szCs w:val="24"/>
        </w:rPr>
      </w:pPr>
      <w:r w:rsidRPr="0025056F">
        <w:rPr>
          <w:rFonts w:asciiTheme="minorHAnsi" w:hAnsiTheme="minorHAnsi" w:cstheme="minorHAnsi"/>
          <w:sz w:val="24"/>
          <w:szCs w:val="24"/>
        </w:rPr>
        <w:t>Cash handling and customer contact experience preferred.</w:t>
      </w:r>
    </w:p>
    <w:p w14:paraId="3E2C664A" w14:textId="77777777" w:rsidR="000313B1" w:rsidRPr="00735734" w:rsidRDefault="000313B1" w:rsidP="00C747F5">
      <w:pPr>
        <w:jc w:val="both"/>
        <w:rPr>
          <w:rFonts w:asciiTheme="minorHAnsi" w:hAnsiTheme="minorHAnsi" w:cstheme="minorHAnsi"/>
          <w:b/>
          <w:sz w:val="24"/>
          <w:szCs w:val="24"/>
        </w:rPr>
      </w:pPr>
    </w:p>
    <w:p w14:paraId="5C3700CB" w14:textId="77777777" w:rsidR="0098676A" w:rsidRDefault="0098676A" w:rsidP="00C747F5">
      <w:pPr>
        <w:jc w:val="both"/>
        <w:rPr>
          <w:rFonts w:asciiTheme="minorHAnsi" w:hAnsiTheme="minorHAnsi" w:cstheme="minorHAnsi"/>
          <w:b/>
          <w:sz w:val="24"/>
          <w:szCs w:val="24"/>
        </w:rPr>
      </w:pPr>
    </w:p>
    <w:p w14:paraId="485CEA57" w14:textId="4EA99E9E" w:rsidR="000313B1" w:rsidRPr="00735734" w:rsidRDefault="000313B1" w:rsidP="00C747F5">
      <w:pPr>
        <w:jc w:val="both"/>
        <w:rPr>
          <w:rFonts w:asciiTheme="minorHAnsi" w:hAnsiTheme="minorHAnsi" w:cstheme="minorHAnsi"/>
          <w:sz w:val="24"/>
          <w:szCs w:val="24"/>
        </w:rPr>
      </w:pPr>
      <w:r w:rsidRPr="00735734">
        <w:rPr>
          <w:rFonts w:asciiTheme="minorHAnsi" w:hAnsiTheme="minorHAnsi" w:cstheme="minorHAnsi"/>
          <w:b/>
          <w:sz w:val="24"/>
          <w:szCs w:val="24"/>
        </w:rPr>
        <w:t>Physical Demands</w:t>
      </w:r>
    </w:p>
    <w:p w14:paraId="2F96F40F" w14:textId="6535C16E" w:rsidR="000313B1" w:rsidRPr="00735734" w:rsidRDefault="000313B1" w:rsidP="00C747F5">
      <w:pPr>
        <w:jc w:val="both"/>
        <w:rPr>
          <w:rFonts w:asciiTheme="minorHAnsi" w:hAnsiTheme="minorHAnsi" w:cstheme="minorHAnsi"/>
          <w:sz w:val="24"/>
          <w:szCs w:val="24"/>
        </w:rPr>
      </w:pPr>
      <w:r w:rsidRPr="00735734">
        <w:rPr>
          <w:rFonts w:asciiTheme="minorHAnsi" w:hAnsiTheme="minorHAnsi" w:cstheme="minorHAnsi"/>
          <w:sz w:val="24"/>
          <w:szCs w:val="24"/>
        </w:rPr>
        <w:t>The physical demands described here are representative of those that must be met to successfully perform the essential functions of this job.</w:t>
      </w:r>
    </w:p>
    <w:p w14:paraId="4D1D9EDE" w14:textId="77777777" w:rsidR="000313B1" w:rsidRPr="00735734" w:rsidRDefault="000313B1" w:rsidP="00C747F5">
      <w:pPr>
        <w:pStyle w:val="ListParagraph"/>
        <w:widowControl/>
        <w:numPr>
          <w:ilvl w:val="0"/>
          <w:numId w:val="9"/>
        </w:numPr>
        <w:autoSpaceDE/>
        <w:autoSpaceDN/>
        <w:adjustRightInd/>
        <w:jc w:val="both"/>
        <w:rPr>
          <w:rFonts w:asciiTheme="minorHAnsi" w:hAnsiTheme="minorHAnsi" w:cstheme="minorHAnsi"/>
          <w:sz w:val="24"/>
          <w:szCs w:val="24"/>
        </w:rPr>
      </w:pPr>
      <w:r w:rsidRPr="00735734">
        <w:rPr>
          <w:rFonts w:asciiTheme="minorHAnsi" w:hAnsiTheme="minorHAnsi" w:cstheme="minorHAnsi"/>
          <w:sz w:val="24"/>
          <w:szCs w:val="24"/>
        </w:rPr>
        <w:lastRenderedPageBreak/>
        <w:t>The employee will frequently sit or stand for extended periods of time and must be able to remain in a stationary position.</w:t>
      </w:r>
    </w:p>
    <w:p w14:paraId="04648611" w14:textId="77777777" w:rsidR="000313B1" w:rsidRPr="00735734" w:rsidRDefault="000313B1" w:rsidP="00C747F5">
      <w:pPr>
        <w:pStyle w:val="ListParagraph"/>
        <w:widowControl/>
        <w:numPr>
          <w:ilvl w:val="0"/>
          <w:numId w:val="9"/>
        </w:numPr>
        <w:autoSpaceDE/>
        <w:autoSpaceDN/>
        <w:adjustRightInd/>
        <w:jc w:val="both"/>
        <w:rPr>
          <w:rFonts w:asciiTheme="minorHAnsi" w:hAnsiTheme="minorHAnsi" w:cstheme="minorHAnsi"/>
          <w:sz w:val="24"/>
          <w:szCs w:val="24"/>
        </w:rPr>
      </w:pPr>
      <w:r w:rsidRPr="00735734">
        <w:rPr>
          <w:rFonts w:asciiTheme="minorHAnsi" w:hAnsiTheme="minorHAnsi" w:cstheme="minorHAnsi"/>
          <w:sz w:val="24"/>
          <w:szCs w:val="24"/>
        </w:rPr>
        <w:t>The employee will frequently move about inside the office setting to access office equipment, file cabinets, etc.</w:t>
      </w:r>
    </w:p>
    <w:p w14:paraId="1F77DE5E" w14:textId="77777777" w:rsidR="000313B1" w:rsidRPr="00735734" w:rsidRDefault="000313B1" w:rsidP="00C747F5">
      <w:pPr>
        <w:pStyle w:val="ListParagraph"/>
        <w:widowControl/>
        <w:numPr>
          <w:ilvl w:val="0"/>
          <w:numId w:val="9"/>
        </w:numPr>
        <w:autoSpaceDE/>
        <w:autoSpaceDN/>
        <w:adjustRightInd/>
        <w:jc w:val="both"/>
        <w:rPr>
          <w:rFonts w:asciiTheme="minorHAnsi" w:hAnsiTheme="minorHAnsi" w:cstheme="minorHAnsi"/>
          <w:sz w:val="24"/>
          <w:szCs w:val="24"/>
        </w:rPr>
      </w:pPr>
      <w:r w:rsidRPr="00735734">
        <w:rPr>
          <w:rFonts w:asciiTheme="minorHAnsi" w:hAnsiTheme="minorHAnsi" w:cstheme="minorHAnsi"/>
          <w:sz w:val="24"/>
          <w:szCs w:val="24"/>
        </w:rPr>
        <w:t>The employee will frequently communicate and interact with bank staff and customers and must be able to exchange accurate information.</w:t>
      </w:r>
    </w:p>
    <w:p w14:paraId="549A8BB9" w14:textId="77777777" w:rsidR="000313B1" w:rsidRPr="00735734" w:rsidRDefault="000313B1" w:rsidP="00C747F5">
      <w:pPr>
        <w:pStyle w:val="ListParagraph"/>
        <w:widowControl/>
        <w:numPr>
          <w:ilvl w:val="0"/>
          <w:numId w:val="9"/>
        </w:numPr>
        <w:autoSpaceDE/>
        <w:autoSpaceDN/>
        <w:adjustRightInd/>
        <w:jc w:val="both"/>
        <w:rPr>
          <w:rFonts w:asciiTheme="minorHAnsi" w:hAnsiTheme="minorHAnsi" w:cstheme="minorHAnsi"/>
          <w:sz w:val="24"/>
          <w:szCs w:val="24"/>
        </w:rPr>
      </w:pPr>
      <w:r w:rsidRPr="00735734">
        <w:rPr>
          <w:rFonts w:asciiTheme="minorHAnsi" w:hAnsiTheme="minorHAnsi" w:cstheme="minorHAnsi"/>
          <w:sz w:val="24"/>
          <w:szCs w:val="24"/>
        </w:rPr>
        <w:t>The employee will occasionally be required to move bank/office equipment weighing up to 30 pounds across premises.</w:t>
      </w:r>
    </w:p>
    <w:p w14:paraId="47EF0E4D" w14:textId="77777777" w:rsidR="000313B1" w:rsidRPr="00735734" w:rsidRDefault="000313B1" w:rsidP="00C747F5">
      <w:pPr>
        <w:jc w:val="both"/>
        <w:rPr>
          <w:rFonts w:asciiTheme="minorHAnsi" w:hAnsiTheme="minorHAnsi" w:cstheme="minorHAnsi"/>
          <w:b/>
          <w:sz w:val="24"/>
          <w:szCs w:val="24"/>
        </w:rPr>
      </w:pPr>
    </w:p>
    <w:p w14:paraId="35A4402F" w14:textId="77777777" w:rsidR="00D727E9" w:rsidRPr="00735734" w:rsidRDefault="00D727E9" w:rsidP="00C747F5">
      <w:pPr>
        <w:ind w:left="-360"/>
        <w:jc w:val="both"/>
        <w:rPr>
          <w:rFonts w:asciiTheme="minorHAnsi" w:hAnsiTheme="minorHAnsi" w:cstheme="minorHAnsi"/>
          <w:b/>
          <w:sz w:val="24"/>
          <w:szCs w:val="24"/>
        </w:rPr>
      </w:pPr>
      <w:r w:rsidRPr="00735734">
        <w:rPr>
          <w:rFonts w:asciiTheme="minorHAnsi" w:hAnsiTheme="minorHAnsi" w:cstheme="minorHAnsi"/>
          <w:b/>
          <w:sz w:val="24"/>
          <w:szCs w:val="24"/>
        </w:rPr>
        <w:t>Other Duties</w:t>
      </w:r>
    </w:p>
    <w:p w14:paraId="22237F38" w14:textId="77777777" w:rsidR="0098676A" w:rsidRDefault="0098676A" w:rsidP="00C747F5">
      <w:pPr>
        <w:jc w:val="both"/>
        <w:rPr>
          <w:rFonts w:asciiTheme="minorHAnsi" w:hAnsiTheme="minorHAnsi" w:cstheme="minorHAnsi"/>
          <w:sz w:val="24"/>
          <w:szCs w:val="24"/>
        </w:rPr>
      </w:pPr>
      <w:r w:rsidRPr="0098676A">
        <w:rPr>
          <w:rFonts w:asciiTheme="minorHAnsi" w:hAnsiTheme="minorHAnsi" w:cstheme="minorHAnsi"/>
          <w:sz w:val="24"/>
          <w:szCs w:val="24"/>
        </w:rPr>
        <w:t>Please note this job description is not designed to cover or contain a comprehensive listing of activities, duties or responsibilities that are required of the employees for this job.  Duties, responsibilities and activities may change at any time with or without notice.</w:t>
      </w:r>
    </w:p>
    <w:p w14:paraId="3429818A" w14:textId="77777777" w:rsidR="0098676A" w:rsidRPr="0098676A" w:rsidRDefault="0098676A" w:rsidP="00C747F5">
      <w:pPr>
        <w:jc w:val="both"/>
        <w:rPr>
          <w:rFonts w:asciiTheme="minorHAnsi" w:hAnsiTheme="minorHAnsi" w:cstheme="minorHAnsi"/>
          <w:sz w:val="24"/>
          <w:szCs w:val="24"/>
        </w:rPr>
      </w:pPr>
    </w:p>
    <w:p w14:paraId="1EC74D3B" w14:textId="77777777" w:rsidR="00AD2CE2" w:rsidRPr="00AD2CE2" w:rsidRDefault="00AD2CE2" w:rsidP="00AD2CE2">
      <w:pPr>
        <w:jc w:val="both"/>
        <w:rPr>
          <w:rFonts w:ascii="Calibri" w:hAnsi="Calibri" w:cs="Calibri"/>
          <w:sz w:val="24"/>
          <w:szCs w:val="24"/>
        </w:rPr>
      </w:pPr>
      <w:r w:rsidRPr="00AD2CE2">
        <w:rPr>
          <w:rFonts w:ascii="Calibri" w:hAnsi="Calibri" w:cs="Calibri"/>
          <w:sz w:val="24"/>
          <w:szCs w:val="24"/>
        </w:rPr>
        <w:t xml:space="preserve">All qualified applicants will receive consideration for employment and will not be discriminated against </w:t>
      </w:r>
      <w:proofErr w:type="gramStart"/>
      <w:r w:rsidRPr="00AD2CE2">
        <w:rPr>
          <w:rFonts w:ascii="Calibri" w:hAnsi="Calibri" w:cs="Calibri"/>
          <w:sz w:val="24"/>
          <w:szCs w:val="24"/>
        </w:rPr>
        <w:t>on the basis of</w:t>
      </w:r>
      <w:proofErr w:type="gramEnd"/>
      <w:r w:rsidRPr="00AD2CE2">
        <w:rPr>
          <w:rFonts w:ascii="Calibri" w:hAnsi="Calibri" w:cs="Calibri"/>
          <w:sz w:val="24"/>
          <w:szCs w:val="24"/>
        </w:rPr>
        <w:t xml:space="preserve"> race, color, religion, sex (including pregnancy) age, national origin, disability, genetic information, protected veteran status, or protective hairstyle and any other characteristic protected by federal, state or local laws.</w:t>
      </w:r>
    </w:p>
    <w:p w14:paraId="5EEA8B8D" w14:textId="77777777" w:rsidR="00AD2CE2" w:rsidRPr="00AD2CE2" w:rsidRDefault="00AD2CE2" w:rsidP="00AD2CE2">
      <w:pPr>
        <w:ind w:left="-360"/>
        <w:jc w:val="both"/>
        <w:rPr>
          <w:rFonts w:ascii="Calibri" w:hAnsi="Calibri" w:cs="Calibri"/>
          <w:sz w:val="24"/>
          <w:szCs w:val="24"/>
        </w:rPr>
      </w:pPr>
    </w:p>
    <w:p w14:paraId="66F88620" w14:textId="77777777" w:rsidR="00AD2CE2" w:rsidRPr="00AD2CE2" w:rsidRDefault="00AD2CE2" w:rsidP="00AD2CE2">
      <w:pPr>
        <w:jc w:val="both"/>
        <w:rPr>
          <w:rFonts w:ascii="Calibri" w:hAnsi="Calibri" w:cs="Calibri"/>
          <w:sz w:val="24"/>
          <w:szCs w:val="24"/>
        </w:rPr>
      </w:pPr>
      <w:r w:rsidRPr="00AD2CE2">
        <w:rPr>
          <w:rFonts w:ascii="Calibri" w:hAnsi="Calibri" w:cs="Calibri"/>
          <w:sz w:val="24"/>
          <w:szCs w:val="24"/>
        </w:rPr>
        <w:t>A disabled individual requiring reasonable accommodation shall not be denied the opportunity due to a disability. The applicant should contact Human Resources if reasonable accommodation is required during the application process at (817-752-2303).</w:t>
      </w:r>
    </w:p>
    <w:p w14:paraId="673E54A9" w14:textId="77777777" w:rsidR="00AD2CE2" w:rsidRPr="00AD2CE2" w:rsidRDefault="00AD2CE2" w:rsidP="00AD2CE2">
      <w:pPr>
        <w:ind w:left="-360"/>
        <w:jc w:val="both"/>
        <w:rPr>
          <w:rFonts w:ascii="Calibri" w:hAnsi="Calibri" w:cs="Calibri"/>
          <w:sz w:val="24"/>
          <w:szCs w:val="24"/>
        </w:rPr>
      </w:pPr>
    </w:p>
    <w:p w14:paraId="5D42CBD5" w14:textId="77777777" w:rsidR="00AD2CE2" w:rsidRPr="00AD2CE2" w:rsidRDefault="00AD2CE2" w:rsidP="00AD2CE2">
      <w:pPr>
        <w:jc w:val="both"/>
        <w:rPr>
          <w:rFonts w:ascii="Calibri" w:hAnsi="Calibri" w:cs="Calibri"/>
          <w:sz w:val="24"/>
          <w:szCs w:val="24"/>
        </w:rPr>
      </w:pPr>
      <w:r w:rsidRPr="00AD2CE2">
        <w:rPr>
          <w:rFonts w:ascii="Calibri" w:hAnsi="Calibri" w:cs="Calibri"/>
          <w:sz w:val="24"/>
          <w:szCs w:val="24"/>
        </w:rPr>
        <w:t xml:space="preserve">All offers for employment with NBT are contingent upon the candidate having successfully completed a criminal background check. NBT will consider qualified candidates with criminal </w:t>
      </w:r>
      <w:proofErr w:type="gramStart"/>
      <w:r w:rsidRPr="00AD2CE2">
        <w:rPr>
          <w:rFonts w:ascii="Calibri" w:hAnsi="Calibri" w:cs="Calibri"/>
          <w:sz w:val="24"/>
          <w:szCs w:val="24"/>
        </w:rPr>
        <w:t>histories</w:t>
      </w:r>
      <w:proofErr w:type="gramEnd"/>
      <w:r w:rsidRPr="00AD2CE2">
        <w:rPr>
          <w:rFonts w:ascii="Calibri" w:hAnsi="Calibri" w:cs="Calibri"/>
          <w:sz w:val="24"/>
          <w:szCs w:val="24"/>
        </w:rPr>
        <w:t xml:space="preserve"> in a manner consistent with the requirements of applicable local, state, and Federal law, including Section 19 of the Federal Deposit Insurance Act.</w:t>
      </w:r>
    </w:p>
    <w:p w14:paraId="66928E8E" w14:textId="77777777" w:rsidR="00AD2CE2" w:rsidRPr="00AD2CE2" w:rsidRDefault="00AD2CE2" w:rsidP="00AD2CE2">
      <w:pPr>
        <w:jc w:val="both"/>
        <w:rPr>
          <w:rFonts w:ascii="Calibri" w:hAnsi="Calibri" w:cs="Calibri"/>
          <w:sz w:val="24"/>
          <w:szCs w:val="24"/>
        </w:rPr>
      </w:pPr>
    </w:p>
    <w:p w14:paraId="1F73D82C" w14:textId="77777777" w:rsidR="00AD2CE2" w:rsidRPr="00AD2CE2" w:rsidRDefault="00AD2CE2" w:rsidP="00AD2CE2">
      <w:pPr>
        <w:jc w:val="both"/>
        <w:textAlignment w:val="baseline"/>
        <w:rPr>
          <w:rFonts w:ascii="Calibri" w:hAnsi="Calibri" w:cs="Calibri"/>
          <w:bCs/>
          <w:sz w:val="24"/>
          <w:szCs w:val="24"/>
        </w:rPr>
      </w:pPr>
      <w:r w:rsidRPr="00AD2CE2">
        <w:rPr>
          <w:rFonts w:ascii="Calibri" w:hAnsi="Calibri" w:cs="Calibri"/>
          <w:bCs/>
          <w:sz w:val="24"/>
          <w:szCs w:val="24"/>
        </w:rPr>
        <w:t>NBT Financial Bank is an equal opportunity/disability/protected veteran status employer</w:t>
      </w:r>
    </w:p>
    <w:p w14:paraId="651533C2" w14:textId="77777777" w:rsidR="00EA0EB9" w:rsidRDefault="00EA0EB9" w:rsidP="00C747F5">
      <w:pPr>
        <w:pStyle w:val="NoSpacing"/>
        <w:jc w:val="both"/>
        <w:rPr>
          <w:rFonts w:asciiTheme="minorHAnsi" w:hAnsiTheme="minorHAnsi" w:cstheme="minorHAnsi"/>
          <w:sz w:val="24"/>
          <w:szCs w:val="24"/>
        </w:rPr>
      </w:pPr>
    </w:p>
    <w:p w14:paraId="408B1EF2" w14:textId="77777777" w:rsidR="00AD2CE2" w:rsidRPr="00735734" w:rsidRDefault="00AD2CE2" w:rsidP="00C747F5">
      <w:pPr>
        <w:pStyle w:val="NoSpacing"/>
        <w:jc w:val="both"/>
        <w:rPr>
          <w:rFonts w:asciiTheme="minorHAnsi" w:hAnsiTheme="minorHAnsi" w:cstheme="minorHAnsi"/>
          <w:sz w:val="24"/>
          <w:szCs w:val="24"/>
        </w:rPr>
      </w:pPr>
    </w:p>
    <w:p w14:paraId="79BE2EB9" w14:textId="77777777" w:rsidR="00AD2CE2" w:rsidRPr="00AD2CE2" w:rsidRDefault="00AD2CE2" w:rsidP="00AD2CE2">
      <w:pPr>
        <w:jc w:val="both"/>
        <w:textAlignment w:val="baseline"/>
        <w:rPr>
          <w:rFonts w:ascii="Calibri" w:hAnsi="Calibri" w:cs="Calibri"/>
          <w:sz w:val="24"/>
          <w:szCs w:val="24"/>
        </w:rPr>
      </w:pPr>
      <w:r w:rsidRPr="00AD2CE2">
        <w:rPr>
          <w:rFonts w:ascii="Calibri" w:hAnsi="Calibri" w:cs="Calibri"/>
          <w:i/>
          <w:sz w:val="24"/>
          <w:szCs w:val="24"/>
        </w:rPr>
        <w:t xml:space="preserve">If </w:t>
      </w:r>
      <w:proofErr w:type="gramStart"/>
      <w:r w:rsidRPr="00AD2CE2">
        <w:rPr>
          <w:rFonts w:ascii="Calibri" w:hAnsi="Calibri" w:cs="Calibri"/>
          <w:i/>
          <w:sz w:val="24"/>
          <w:szCs w:val="24"/>
        </w:rPr>
        <w:t>interested</w:t>
      </w:r>
      <w:proofErr w:type="gramEnd"/>
      <w:r w:rsidRPr="00AD2CE2">
        <w:rPr>
          <w:rFonts w:ascii="Calibri" w:hAnsi="Calibri" w:cs="Calibri"/>
          <w:i/>
          <w:sz w:val="24"/>
          <w:szCs w:val="24"/>
        </w:rPr>
        <w:t xml:space="preserve"> please email resume to </w:t>
      </w:r>
      <w:hyperlink r:id="rId8" w:history="1">
        <w:r w:rsidRPr="00AD2CE2">
          <w:rPr>
            <w:rStyle w:val="Hyperlink"/>
            <w:rFonts w:ascii="Calibri" w:hAnsi="Calibri" w:cs="Calibri"/>
            <w:i/>
            <w:sz w:val="24"/>
            <w:szCs w:val="24"/>
          </w:rPr>
          <w:t>nbthrdept@</w:t>
        </w:r>
      </w:hyperlink>
      <w:proofErr w:type="gramStart"/>
      <w:r w:rsidRPr="00AD2CE2">
        <w:rPr>
          <w:rFonts w:ascii="Calibri" w:hAnsi="Calibri" w:cs="Calibri"/>
          <w:i/>
          <w:sz w:val="24"/>
          <w:szCs w:val="24"/>
          <w:u w:val="single"/>
        </w:rPr>
        <w:t>nbt.bank</w:t>
      </w:r>
      <w:proofErr w:type="gramEnd"/>
      <w:r w:rsidRPr="00AD2CE2">
        <w:rPr>
          <w:rFonts w:ascii="Calibri" w:hAnsi="Calibri" w:cs="Calibri"/>
          <w:sz w:val="24"/>
          <w:szCs w:val="24"/>
        </w:rPr>
        <w:t>.</w:t>
      </w:r>
    </w:p>
    <w:p w14:paraId="10137016" w14:textId="77777777" w:rsidR="00AD2CE2" w:rsidRPr="00AA359F" w:rsidRDefault="00AD2CE2" w:rsidP="00AD2CE2">
      <w:pPr>
        <w:ind w:left="-360"/>
        <w:jc w:val="both"/>
        <w:rPr>
          <w:rFonts w:ascii="Calibri" w:hAnsi="Calibri" w:cs="Calibri"/>
        </w:rPr>
      </w:pPr>
    </w:p>
    <w:p w14:paraId="796F8B11" w14:textId="77777777" w:rsidR="004A4312" w:rsidRPr="00735734" w:rsidRDefault="004A4312" w:rsidP="00C747F5">
      <w:pPr>
        <w:pStyle w:val="NoSpacing"/>
        <w:jc w:val="both"/>
        <w:rPr>
          <w:rFonts w:asciiTheme="minorHAnsi" w:hAnsiTheme="minorHAnsi" w:cstheme="minorHAnsi"/>
          <w:sz w:val="24"/>
          <w:szCs w:val="24"/>
        </w:rPr>
      </w:pPr>
    </w:p>
    <w:p w14:paraId="4736F31A" w14:textId="77777777" w:rsidR="004A4312" w:rsidRPr="00735734" w:rsidRDefault="004A4312" w:rsidP="00C747F5">
      <w:pPr>
        <w:pStyle w:val="NoSpacing"/>
        <w:jc w:val="both"/>
        <w:rPr>
          <w:rFonts w:asciiTheme="minorHAnsi" w:hAnsiTheme="minorHAnsi" w:cstheme="minorHAnsi"/>
          <w:sz w:val="24"/>
          <w:szCs w:val="24"/>
        </w:rPr>
      </w:pPr>
    </w:p>
    <w:p w14:paraId="221903E4" w14:textId="77777777" w:rsidR="004A4312" w:rsidRPr="00735734" w:rsidRDefault="004A4312" w:rsidP="00C747F5">
      <w:pPr>
        <w:pStyle w:val="NoSpacing"/>
        <w:jc w:val="both"/>
        <w:rPr>
          <w:rFonts w:asciiTheme="minorHAnsi" w:hAnsiTheme="minorHAnsi" w:cstheme="minorHAnsi"/>
          <w:sz w:val="24"/>
          <w:szCs w:val="24"/>
        </w:rPr>
      </w:pPr>
    </w:p>
    <w:p w14:paraId="34B6F455" w14:textId="77777777" w:rsidR="004A4312" w:rsidRPr="00735734" w:rsidRDefault="004A4312" w:rsidP="00C747F5">
      <w:pPr>
        <w:pStyle w:val="NoSpacing"/>
        <w:jc w:val="both"/>
        <w:rPr>
          <w:rFonts w:asciiTheme="minorHAnsi" w:hAnsiTheme="minorHAnsi" w:cstheme="minorHAnsi"/>
          <w:sz w:val="24"/>
          <w:szCs w:val="24"/>
        </w:rPr>
      </w:pPr>
    </w:p>
    <w:p w14:paraId="69C824B0" w14:textId="77777777" w:rsidR="004A4312" w:rsidRPr="00735734" w:rsidRDefault="004A4312" w:rsidP="00C747F5">
      <w:pPr>
        <w:pStyle w:val="NoSpacing"/>
        <w:jc w:val="both"/>
        <w:rPr>
          <w:rFonts w:asciiTheme="minorHAnsi" w:hAnsiTheme="minorHAnsi" w:cstheme="minorHAnsi"/>
          <w:sz w:val="24"/>
          <w:szCs w:val="24"/>
        </w:rPr>
      </w:pPr>
    </w:p>
    <w:p w14:paraId="3E345C8A" w14:textId="77777777" w:rsidR="008C46D0" w:rsidRPr="00735734" w:rsidRDefault="008C46D0" w:rsidP="00C747F5">
      <w:pPr>
        <w:pStyle w:val="NoSpacing"/>
        <w:jc w:val="both"/>
        <w:rPr>
          <w:rFonts w:asciiTheme="minorHAnsi" w:hAnsiTheme="minorHAnsi" w:cstheme="minorHAnsi"/>
          <w:sz w:val="24"/>
          <w:szCs w:val="24"/>
        </w:rPr>
      </w:pPr>
    </w:p>
    <w:sectPr w:rsidR="008C46D0" w:rsidRPr="00735734" w:rsidSect="00CA4D35">
      <w:footerReference w:type="default" r:id="rId9"/>
      <w:type w:val="continuous"/>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E5D6E" w14:textId="77777777" w:rsidR="006D00C7" w:rsidRDefault="006D00C7">
      <w:r>
        <w:separator/>
      </w:r>
    </w:p>
  </w:endnote>
  <w:endnote w:type="continuationSeparator" w:id="0">
    <w:p w14:paraId="344C3D56" w14:textId="77777777" w:rsidR="006D00C7" w:rsidRDefault="006D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estige 12cpi">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958C" w14:textId="2C906C83" w:rsidR="00722649" w:rsidRPr="0098676A" w:rsidRDefault="00F842DD" w:rsidP="009D7683">
    <w:pPr>
      <w:pStyle w:val="Footer"/>
      <w:jc w:val="center"/>
      <w:rPr>
        <w:rFonts w:asciiTheme="minorHAnsi" w:hAnsiTheme="minorHAnsi" w:cstheme="minorHAnsi"/>
        <w:sz w:val="22"/>
        <w:szCs w:val="22"/>
        <w:lang w:val="en-US"/>
      </w:rPr>
    </w:pPr>
    <w:r w:rsidRPr="0098676A">
      <w:rPr>
        <w:rStyle w:val="PageNumber"/>
        <w:rFonts w:asciiTheme="minorHAnsi" w:hAnsiTheme="minorHAnsi" w:cstheme="minorHAnsi"/>
        <w:sz w:val="22"/>
        <w:szCs w:val="22"/>
        <w:lang w:val="en-US"/>
      </w:rPr>
      <w:t>Personal Banker II</w:t>
    </w:r>
    <w:r w:rsidR="000B2840" w:rsidRPr="0098676A">
      <w:rPr>
        <w:rStyle w:val="PageNumber"/>
        <w:rFonts w:asciiTheme="minorHAnsi" w:hAnsiTheme="minorHAnsi" w:cstheme="minorHAnsi"/>
        <w:sz w:val="22"/>
        <w:szCs w:val="22"/>
      </w:rPr>
      <w:tab/>
    </w:r>
    <w:r w:rsidR="00722649" w:rsidRPr="0098676A">
      <w:rPr>
        <w:rStyle w:val="PageNumber"/>
        <w:rFonts w:asciiTheme="minorHAnsi" w:hAnsiTheme="minorHAnsi" w:cstheme="minorHAnsi"/>
        <w:sz w:val="22"/>
        <w:szCs w:val="22"/>
      </w:rPr>
      <w:fldChar w:fldCharType="begin"/>
    </w:r>
    <w:r w:rsidR="00722649" w:rsidRPr="0098676A">
      <w:rPr>
        <w:rStyle w:val="PageNumber"/>
        <w:rFonts w:asciiTheme="minorHAnsi" w:hAnsiTheme="minorHAnsi" w:cstheme="minorHAnsi"/>
        <w:sz w:val="22"/>
        <w:szCs w:val="22"/>
      </w:rPr>
      <w:instrText xml:space="preserve"> PAGE </w:instrText>
    </w:r>
    <w:r w:rsidR="00722649" w:rsidRPr="0098676A">
      <w:rPr>
        <w:rStyle w:val="PageNumber"/>
        <w:rFonts w:asciiTheme="minorHAnsi" w:hAnsiTheme="minorHAnsi" w:cstheme="minorHAnsi"/>
        <w:sz w:val="22"/>
        <w:szCs w:val="22"/>
      </w:rPr>
      <w:fldChar w:fldCharType="separate"/>
    </w:r>
    <w:r w:rsidR="00690F30" w:rsidRPr="0098676A">
      <w:rPr>
        <w:rStyle w:val="PageNumber"/>
        <w:rFonts w:asciiTheme="minorHAnsi" w:hAnsiTheme="minorHAnsi" w:cstheme="minorHAnsi"/>
        <w:noProof/>
        <w:sz w:val="22"/>
        <w:szCs w:val="22"/>
      </w:rPr>
      <w:t>4</w:t>
    </w:r>
    <w:r w:rsidR="00722649" w:rsidRPr="0098676A">
      <w:rPr>
        <w:rStyle w:val="PageNumber"/>
        <w:rFonts w:asciiTheme="minorHAnsi" w:hAnsiTheme="minorHAnsi" w:cstheme="minorHAnsi"/>
        <w:sz w:val="22"/>
        <w:szCs w:val="22"/>
      </w:rPr>
      <w:fldChar w:fldCharType="end"/>
    </w:r>
    <w:r w:rsidR="00722649" w:rsidRPr="0098676A">
      <w:rPr>
        <w:rFonts w:asciiTheme="minorHAnsi" w:hAnsiTheme="minorHAnsi" w:cstheme="minorHAnsi"/>
        <w:sz w:val="22"/>
        <w:szCs w:val="22"/>
      </w:rPr>
      <w:tab/>
    </w:r>
    <w:r w:rsidR="0098676A">
      <w:rPr>
        <w:rFonts w:asciiTheme="minorHAnsi" w:hAnsiTheme="minorHAnsi" w:cstheme="minorHAnsi"/>
        <w:sz w:val="22"/>
        <w:szCs w:val="22"/>
        <w:lang w:val="en-US"/>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2318" w14:textId="77777777" w:rsidR="006D00C7" w:rsidRDefault="006D00C7">
      <w:r>
        <w:separator/>
      </w:r>
    </w:p>
  </w:footnote>
  <w:footnote w:type="continuationSeparator" w:id="0">
    <w:p w14:paraId="3EAEC498" w14:textId="77777777" w:rsidR="006D00C7" w:rsidRDefault="006D0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F89"/>
    <w:multiLevelType w:val="hybridMultilevel"/>
    <w:tmpl w:val="9E5E0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F58A1"/>
    <w:multiLevelType w:val="hybridMultilevel"/>
    <w:tmpl w:val="E600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F64B6"/>
    <w:multiLevelType w:val="hybridMultilevel"/>
    <w:tmpl w:val="A740E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873692"/>
    <w:multiLevelType w:val="hybridMultilevel"/>
    <w:tmpl w:val="5C187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10349"/>
    <w:multiLevelType w:val="hybridMultilevel"/>
    <w:tmpl w:val="50040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19021F"/>
    <w:multiLevelType w:val="hybridMultilevel"/>
    <w:tmpl w:val="FF00610A"/>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E2B68"/>
    <w:multiLevelType w:val="hybridMultilevel"/>
    <w:tmpl w:val="8FC02C7E"/>
    <w:lvl w:ilvl="0" w:tplc="19FC579C">
      <w:start w:val="1"/>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4A3D38A9"/>
    <w:multiLevelType w:val="hybridMultilevel"/>
    <w:tmpl w:val="B2725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3096E"/>
    <w:multiLevelType w:val="hybridMultilevel"/>
    <w:tmpl w:val="D1F2B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672FC4"/>
    <w:multiLevelType w:val="hybridMultilevel"/>
    <w:tmpl w:val="2736988E"/>
    <w:lvl w:ilvl="0" w:tplc="1BDC11E0">
      <w:start w:val="8"/>
      <w:numFmt w:val="decimal"/>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0" w15:restartNumberingAfterBreak="0">
    <w:nsid w:val="54E81DEC"/>
    <w:multiLevelType w:val="hybridMultilevel"/>
    <w:tmpl w:val="99AE235A"/>
    <w:lvl w:ilvl="0" w:tplc="1C44C4E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2D2953"/>
    <w:multiLevelType w:val="hybridMultilevel"/>
    <w:tmpl w:val="06A2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601732"/>
    <w:multiLevelType w:val="hybridMultilevel"/>
    <w:tmpl w:val="3A94A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EA212E"/>
    <w:multiLevelType w:val="hybridMultilevel"/>
    <w:tmpl w:val="62DAD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73EE0"/>
    <w:multiLevelType w:val="hybridMultilevel"/>
    <w:tmpl w:val="A906D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A026F"/>
    <w:multiLevelType w:val="hybridMultilevel"/>
    <w:tmpl w:val="2E3C2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652678">
    <w:abstractNumId w:val="9"/>
  </w:num>
  <w:num w:numId="2" w16cid:durableId="1791052483">
    <w:abstractNumId w:val="6"/>
  </w:num>
  <w:num w:numId="3" w16cid:durableId="711031938">
    <w:abstractNumId w:val="11"/>
  </w:num>
  <w:num w:numId="4" w16cid:durableId="202063753">
    <w:abstractNumId w:val="4"/>
  </w:num>
  <w:num w:numId="5" w16cid:durableId="507715654">
    <w:abstractNumId w:val="7"/>
  </w:num>
  <w:num w:numId="6" w16cid:durableId="1380474008">
    <w:abstractNumId w:val="14"/>
  </w:num>
  <w:num w:numId="7" w16cid:durableId="32049236">
    <w:abstractNumId w:val="10"/>
  </w:num>
  <w:num w:numId="8" w16cid:durableId="1665936118">
    <w:abstractNumId w:val="12"/>
  </w:num>
  <w:num w:numId="9" w16cid:durableId="312757153">
    <w:abstractNumId w:val="8"/>
  </w:num>
  <w:num w:numId="10" w16cid:durableId="1462533346">
    <w:abstractNumId w:val="15"/>
  </w:num>
  <w:num w:numId="11" w16cid:durableId="558708121">
    <w:abstractNumId w:val="13"/>
  </w:num>
  <w:num w:numId="12" w16cid:durableId="1016227946">
    <w:abstractNumId w:val="0"/>
  </w:num>
  <w:num w:numId="13" w16cid:durableId="130247513">
    <w:abstractNumId w:val="3"/>
  </w:num>
  <w:num w:numId="14" w16cid:durableId="1715109714">
    <w:abstractNumId w:val="5"/>
  </w:num>
  <w:num w:numId="15" w16cid:durableId="1438867672">
    <w:abstractNumId w:val="1"/>
  </w:num>
  <w:num w:numId="16" w16cid:durableId="509488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07C"/>
    <w:rsid w:val="00005E7B"/>
    <w:rsid w:val="000313B1"/>
    <w:rsid w:val="00036F09"/>
    <w:rsid w:val="00061A02"/>
    <w:rsid w:val="000B2840"/>
    <w:rsid w:val="000B6A71"/>
    <w:rsid w:val="000D2042"/>
    <w:rsid w:val="000F505F"/>
    <w:rsid w:val="00120F6F"/>
    <w:rsid w:val="001A79DB"/>
    <w:rsid w:val="001C6B95"/>
    <w:rsid w:val="001E1051"/>
    <w:rsid w:val="00206BA1"/>
    <w:rsid w:val="002247B4"/>
    <w:rsid w:val="00232C52"/>
    <w:rsid w:val="0025056F"/>
    <w:rsid w:val="00280DAC"/>
    <w:rsid w:val="0029007C"/>
    <w:rsid w:val="002975E9"/>
    <w:rsid w:val="002C3FD1"/>
    <w:rsid w:val="002D64AA"/>
    <w:rsid w:val="00307FD7"/>
    <w:rsid w:val="003157B0"/>
    <w:rsid w:val="00352773"/>
    <w:rsid w:val="00354CD6"/>
    <w:rsid w:val="00381D8A"/>
    <w:rsid w:val="00397159"/>
    <w:rsid w:val="003D50CF"/>
    <w:rsid w:val="003D77AC"/>
    <w:rsid w:val="003E0C55"/>
    <w:rsid w:val="003F3FCF"/>
    <w:rsid w:val="003F4726"/>
    <w:rsid w:val="003F4771"/>
    <w:rsid w:val="00404BA5"/>
    <w:rsid w:val="0043099E"/>
    <w:rsid w:val="0047128D"/>
    <w:rsid w:val="00481135"/>
    <w:rsid w:val="004A4312"/>
    <w:rsid w:val="004A70DF"/>
    <w:rsid w:val="00550FE1"/>
    <w:rsid w:val="005770ED"/>
    <w:rsid w:val="00577A85"/>
    <w:rsid w:val="005D3CFB"/>
    <w:rsid w:val="005E3295"/>
    <w:rsid w:val="005F79E2"/>
    <w:rsid w:val="006049B3"/>
    <w:rsid w:val="00606F18"/>
    <w:rsid w:val="00626E65"/>
    <w:rsid w:val="006545B4"/>
    <w:rsid w:val="00665EB9"/>
    <w:rsid w:val="00690F30"/>
    <w:rsid w:val="006D00C7"/>
    <w:rsid w:val="00705CFD"/>
    <w:rsid w:val="00722649"/>
    <w:rsid w:val="00735734"/>
    <w:rsid w:val="00745FDF"/>
    <w:rsid w:val="00760187"/>
    <w:rsid w:val="007715BB"/>
    <w:rsid w:val="00774112"/>
    <w:rsid w:val="00796227"/>
    <w:rsid w:val="007A4490"/>
    <w:rsid w:val="007D005F"/>
    <w:rsid w:val="007E545B"/>
    <w:rsid w:val="007F58B0"/>
    <w:rsid w:val="0080662A"/>
    <w:rsid w:val="0083026F"/>
    <w:rsid w:val="00841430"/>
    <w:rsid w:val="008423D6"/>
    <w:rsid w:val="00842711"/>
    <w:rsid w:val="00855383"/>
    <w:rsid w:val="00862DC8"/>
    <w:rsid w:val="008641AF"/>
    <w:rsid w:val="00865EBB"/>
    <w:rsid w:val="0088515F"/>
    <w:rsid w:val="008A0ED9"/>
    <w:rsid w:val="008A5071"/>
    <w:rsid w:val="008C46D0"/>
    <w:rsid w:val="008C6BEF"/>
    <w:rsid w:val="008D57DE"/>
    <w:rsid w:val="008E79C9"/>
    <w:rsid w:val="008E7B2E"/>
    <w:rsid w:val="008F4042"/>
    <w:rsid w:val="00902232"/>
    <w:rsid w:val="00907DAA"/>
    <w:rsid w:val="00913061"/>
    <w:rsid w:val="0095621B"/>
    <w:rsid w:val="00985DAD"/>
    <w:rsid w:val="0098676A"/>
    <w:rsid w:val="009A74F2"/>
    <w:rsid w:val="009D7683"/>
    <w:rsid w:val="00A234F0"/>
    <w:rsid w:val="00A53B25"/>
    <w:rsid w:val="00A734DF"/>
    <w:rsid w:val="00A76DC6"/>
    <w:rsid w:val="00A920C2"/>
    <w:rsid w:val="00AD059A"/>
    <w:rsid w:val="00AD0DB3"/>
    <w:rsid w:val="00AD2CE2"/>
    <w:rsid w:val="00AF589F"/>
    <w:rsid w:val="00B12F34"/>
    <w:rsid w:val="00B36252"/>
    <w:rsid w:val="00B44C97"/>
    <w:rsid w:val="00B62149"/>
    <w:rsid w:val="00B868E7"/>
    <w:rsid w:val="00BD1305"/>
    <w:rsid w:val="00BF59E1"/>
    <w:rsid w:val="00BF644B"/>
    <w:rsid w:val="00C27833"/>
    <w:rsid w:val="00C35D8E"/>
    <w:rsid w:val="00C4277D"/>
    <w:rsid w:val="00C525F0"/>
    <w:rsid w:val="00C57C4E"/>
    <w:rsid w:val="00C6439B"/>
    <w:rsid w:val="00C747F5"/>
    <w:rsid w:val="00C75905"/>
    <w:rsid w:val="00C76616"/>
    <w:rsid w:val="00C852BE"/>
    <w:rsid w:val="00C9482A"/>
    <w:rsid w:val="00CA4D35"/>
    <w:rsid w:val="00D13278"/>
    <w:rsid w:val="00D727E9"/>
    <w:rsid w:val="00DF4887"/>
    <w:rsid w:val="00E6041A"/>
    <w:rsid w:val="00EA0EB9"/>
    <w:rsid w:val="00EC7351"/>
    <w:rsid w:val="00F05DD3"/>
    <w:rsid w:val="00F517B4"/>
    <w:rsid w:val="00F673C2"/>
    <w:rsid w:val="00F842DD"/>
    <w:rsid w:val="00F975F2"/>
    <w:rsid w:val="00FA3B8B"/>
    <w:rsid w:val="00FA6283"/>
    <w:rsid w:val="00FD3534"/>
    <w:rsid w:val="00FE0956"/>
    <w:rsid w:val="00FF0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370D84"/>
  <w15:chartTrackingRefBased/>
  <w15:docId w15:val="{9657D37F-0E2F-49C2-84F2-07E4AE59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Prestige 12cpi" w:hAnsi="Prestige 12cpi" w:cs="Prestige 12cpi"/>
    </w:rPr>
  </w:style>
  <w:style w:type="paragraph" w:styleId="Heading1">
    <w:name w:val="heading 1"/>
    <w:basedOn w:val="Normal"/>
    <w:next w:val="Normal"/>
    <w:link w:val="Heading1Char"/>
    <w:uiPriority w:val="9"/>
    <w:qFormat/>
    <w:pPr>
      <w:keepNext/>
      <w:spacing w:before="240" w:after="60"/>
      <w:outlineLvl w:val="0"/>
    </w:pPr>
    <w:rPr>
      <w:rFonts w:ascii="Cambria" w:hAnsi="Cambria"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Footer">
    <w:name w:val="footer"/>
    <w:basedOn w:val="Normal"/>
    <w:link w:val="FooterChar"/>
    <w:uiPriority w:val="99"/>
    <w:pPr>
      <w:tabs>
        <w:tab w:val="center" w:pos="4320"/>
        <w:tab w:val="right" w:pos="8640"/>
      </w:tabs>
    </w:pPr>
    <w:rPr>
      <w:rFonts w:cs="Times New Roman"/>
      <w:lang w:val="x-none" w:eastAsia="x-none"/>
    </w:rPr>
  </w:style>
  <w:style w:type="character" w:customStyle="1" w:styleId="FooterChar">
    <w:name w:val="Footer Char"/>
    <w:link w:val="Footer"/>
    <w:uiPriority w:val="99"/>
    <w:locked/>
    <w:rPr>
      <w:rFonts w:ascii="Prestige 12cpi" w:hAnsi="Prestige 12cpi" w:cs="Prestige 12cpi"/>
      <w:sz w:val="20"/>
      <w:szCs w:val="20"/>
    </w:rPr>
  </w:style>
  <w:style w:type="character" w:styleId="PageNumber">
    <w:name w:val="page number"/>
    <w:uiPriority w:val="99"/>
    <w:rPr>
      <w:rFonts w:cs="Times New Roman"/>
    </w:rPr>
  </w:style>
  <w:style w:type="paragraph" w:styleId="Title">
    <w:name w:val="Title"/>
    <w:basedOn w:val="Normal"/>
    <w:link w:val="TitleChar"/>
    <w:uiPriority w:val="10"/>
    <w:qFormat/>
    <w:pPr>
      <w:jc w:val="center"/>
    </w:pPr>
    <w:rPr>
      <w:rFonts w:ascii="Cambria" w:hAnsi="Cambria" w:cs="Times New Roman"/>
      <w:b/>
      <w:bCs/>
      <w:kern w:val="28"/>
      <w:sz w:val="32"/>
      <w:szCs w:val="32"/>
      <w:lang w:val="x-none" w:eastAsia="x-none"/>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BodyText2">
    <w:name w:val="Body Text 2"/>
    <w:basedOn w:val="Normal"/>
    <w:link w:val="BodyText2Char"/>
    <w:uiPriority w:val="99"/>
    <w:pPr>
      <w:ind w:left="720"/>
    </w:pPr>
    <w:rPr>
      <w:rFonts w:cs="Times New Roman"/>
      <w:lang w:val="x-none" w:eastAsia="x-none"/>
    </w:rPr>
  </w:style>
  <w:style w:type="character" w:customStyle="1" w:styleId="BodyText2Char">
    <w:name w:val="Body Text 2 Char"/>
    <w:link w:val="BodyText2"/>
    <w:uiPriority w:val="99"/>
    <w:semiHidden/>
    <w:locked/>
    <w:rPr>
      <w:rFonts w:ascii="Prestige 12cpi" w:hAnsi="Prestige 12cpi" w:cs="Prestige 12cpi"/>
      <w:sz w:val="20"/>
      <w:szCs w:val="20"/>
    </w:rPr>
  </w:style>
  <w:style w:type="paragraph" w:styleId="BodyTextIndent2">
    <w:name w:val="Body Text Indent 2"/>
    <w:basedOn w:val="Normal"/>
    <w:link w:val="BodyTextIndent2Char"/>
    <w:uiPriority w:val="99"/>
    <w:pPr>
      <w:ind w:left="720"/>
      <w:jc w:val="both"/>
    </w:pPr>
    <w:rPr>
      <w:rFonts w:cs="Times New Roman"/>
      <w:lang w:val="x-none" w:eastAsia="x-none"/>
    </w:rPr>
  </w:style>
  <w:style w:type="character" w:customStyle="1" w:styleId="BodyTextIndent2Char">
    <w:name w:val="Body Text Indent 2 Char"/>
    <w:link w:val="BodyTextIndent2"/>
    <w:uiPriority w:val="99"/>
    <w:semiHidden/>
    <w:locked/>
    <w:rPr>
      <w:rFonts w:ascii="Prestige 12cpi" w:hAnsi="Prestige 12cpi" w:cs="Prestige 12cpi"/>
      <w:sz w:val="20"/>
      <w:szCs w:val="20"/>
    </w:rPr>
  </w:style>
  <w:style w:type="paragraph" w:styleId="Header">
    <w:name w:val="header"/>
    <w:basedOn w:val="Normal"/>
    <w:link w:val="HeaderChar"/>
    <w:uiPriority w:val="99"/>
    <w:pPr>
      <w:tabs>
        <w:tab w:val="center" w:pos="4320"/>
        <w:tab w:val="right" w:pos="8640"/>
      </w:tabs>
    </w:pPr>
    <w:rPr>
      <w:rFonts w:cs="Times New Roman"/>
      <w:lang w:val="x-none" w:eastAsia="x-none"/>
    </w:rPr>
  </w:style>
  <w:style w:type="character" w:customStyle="1" w:styleId="HeaderChar">
    <w:name w:val="Header Char"/>
    <w:link w:val="Header"/>
    <w:uiPriority w:val="99"/>
    <w:semiHidden/>
    <w:locked/>
    <w:rPr>
      <w:rFonts w:ascii="Prestige 12cpi" w:hAnsi="Prestige 12cpi" w:cs="Prestige 12cpi"/>
      <w:sz w:val="20"/>
      <w:szCs w:val="20"/>
    </w:rPr>
  </w:style>
  <w:style w:type="paragraph" w:styleId="BalloonText">
    <w:name w:val="Balloon Text"/>
    <w:basedOn w:val="Normal"/>
    <w:link w:val="BalloonTextChar"/>
    <w:uiPriority w:val="99"/>
    <w:semiHidden/>
    <w:unhideWhenUsed/>
    <w:rsid w:val="0029007C"/>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29007C"/>
    <w:rPr>
      <w:rFonts w:ascii="Tahoma" w:hAnsi="Tahoma" w:cs="Tahoma"/>
      <w:sz w:val="16"/>
      <w:szCs w:val="16"/>
    </w:rPr>
  </w:style>
  <w:style w:type="paragraph" w:styleId="NoSpacing">
    <w:name w:val="No Spacing"/>
    <w:uiPriority w:val="1"/>
    <w:qFormat/>
    <w:rsid w:val="00A234F0"/>
    <w:pPr>
      <w:widowControl w:val="0"/>
      <w:autoSpaceDE w:val="0"/>
      <w:autoSpaceDN w:val="0"/>
      <w:adjustRightInd w:val="0"/>
    </w:pPr>
    <w:rPr>
      <w:rFonts w:ascii="Prestige 12cpi" w:hAnsi="Prestige 12cpi" w:cs="Prestige 12cpi"/>
    </w:rPr>
  </w:style>
  <w:style w:type="paragraph" w:styleId="ListParagraph">
    <w:name w:val="List Paragraph"/>
    <w:basedOn w:val="Normal"/>
    <w:uiPriority w:val="34"/>
    <w:qFormat/>
    <w:rsid w:val="00397159"/>
    <w:pPr>
      <w:ind w:left="720"/>
      <w:contextualSpacing/>
    </w:pPr>
  </w:style>
  <w:style w:type="paragraph" w:styleId="BodyTextIndent">
    <w:name w:val="Body Text Indent"/>
    <w:basedOn w:val="Normal"/>
    <w:link w:val="BodyTextIndentChar"/>
    <w:uiPriority w:val="99"/>
    <w:semiHidden/>
    <w:unhideWhenUsed/>
    <w:rsid w:val="000B2840"/>
    <w:pPr>
      <w:spacing w:after="120"/>
      <w:ind w:left="360"/>
    </w:pPr>
  </w:style>
  <w:style w:type="character" w:customStyle="1" w:styleId="BodyTextIndentChar">
    <w:name w:val="Body Text Indent Char"/>
    <w:basedOn w:val="DefaultParagraphFont"/>
    <w:link w:val="BodyTextIndent"/>
    <w:uiPriority w:val="99"/>
    <w:semiHidden/>
    <w:rsid w:val="000B2840"/>
    <w:rPr>
      <w:rFonts w:ascii="Prestige 12cpi" w:hAnsi="Prestige 12cpi" w:cs="Prestige 12cpi"/>
    </w:rPr>
  </w:style>
  <w:style w:type="character" w:styleId="Hyperlink">
    <w:name w:val="Hyperlink"/>
    <w:basedOn w:val="DefaultParagraphFont"/>
    <w:uiPriority w:val="99"/>
    <w:unhideWhenUsed/>
    <w:rsid w:val="000B2840"/>
    <w:rPr>
      <w:color w:val="0563C1" w:themeColor="hyperlink"/>
      <w:u w:val="single"/>
    </w:rPr>
  </w:style>
  <w:style w:type="character" w:styleId="CommentReference">
    <w:name w:val="annotation reference"/>
    <w:basedOn w:val="DefaultParagraphFont"/>
    <w:uiPriority w:val="99"/>
    <w:semiHidden/>
    <w:unhideWhenUsed/>
    <w:rsid w:val="00C852BE"/>
    <w:rPr>
      <w:sz w:val="16"/>
      <w:szCs w:val="16"/>
    </w:rPr>
  </w:style>
  <w:style w:type="paragraph" w:styleId="CommentText">
    <w:name w:val="annotation text"/>
    <w:basedOn w:val="Normal"/>
    <w:link w:val="CommentTextChar"/>
    <w:uiPriority w:val="99"/>
    <w:semiHidden/>
    <w:unhideWhenUsed/>
    <w:rsid w:val="00C852BE"/>
  </w:style>
  <w:style w:type="character" w:customStyle="1" w:styleId="CommentTextChar">
    <w:name w:val="Comment Text Char"/>
    <w:basedOn w:val="DefaultParagraphFont"/>
    <w:link w:val="CommentText"/>
    <w:uiPriority w:val="99"/>
    <w:semiHidden/>
    <w:rsid w:val="00C852BE"/>
    <w:rPr>
      <w:rFonts w:ascii="Prestige 12cpi" w:hAnsi="Prestige 12cpi" w:cs="Prestige 12cpi"/>
    </w:rPr>
  </w:style>
  <w:style w:type="paragraph" w:styleId="CommentSubject">
    <w:name w:val="annotation subject"/>
    <w:basedOn w:val="CommentText"/>
    <w:next w:val="CommentText"/>
    <w:link w:val="CommentSubjectChar"/>
    <w:uiPriority w:val="99"/>
    <w:semiHidden/>
    <w:unhideWhenUsed/>
    <w:rsid w:val="00C852BE"/>
    <w:rPr>
      <w:b/>
      <w:bCs/>
    </w:rPr>
  </w:style>
  <w:style w:type="character" w:customStyle="1" w:styleId="CommentSubjectChar">
    <w:name w:val="Comment Subject Char"/>
    <w:basedOn w:val="CommentTextChar"/>
    <w:link w:val="CommentSubject"/>
    <w:uiPriority w:val="99"/>
    <w:semiHidden/>
    <w:rsid w:val="00C852BE"/>
    <w:rPr>
      <w:rFonts w:ascii="Prestige 12cpi" w:hAnsi="Prestige 12cpi" w:cs="Prestige 12cpi"/>
      <w:b/>
      <w:bCs/>
    </w:rPr>
  </w:style>
  <w:style w:type="character" w:styleId="UnresolvedMention">
    <w:name w:val="Unresolved Mention"/>
    <w:basedOn w:val="DefaultParagraphFont"/>
    <w:uiPriority w:val="99"/>
    <w:semiHidden/>
    <w:unhideWhenUsed/>
    <w:rsid w:val="00986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thrdep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953</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nbot</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Powers</dc:creator>
  <cp:keywords/>
  <cp:lastModifiedBy>Haisler, Donna M.</cp:lastModifiedBy>
  <cp:revision>3</cp:revision>
  <cp:lastPrinted>2021-01-14T16:11:00Z</cp:lastPrinted>
  <dcterms:created xsi:type="dcterms:W3CDTF">2026-02-23T20:46:00Z</dcterms:created>
  <dcterms:modified xsi:type="dcterms:W3CDTF">2026-03-23T19:41:00Z</dcterms:modified>
</cp:coreProperties>
</file>